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1BC0C"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0D774CD0" wp14:editId="34CA7D36">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DB09C"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24679850"/>
          <w:placeholder>
            <w:docPart w:val="DefaultPlaceholder_1081868576"/>
          </w:placeholder>
          <w:showingPlcHdr/>
          <w:date>
            <w:dateFormat w:val="M/d/yy"/>
            <w:lid w:val="en-US"/>
            <w:storeMappedDataAs w:val="dateTime"/>
            <w:calendar w:val="gregorian"/>
          </w:date>
        </w:sdtPr>
        <w:sdtEndPr/>
        <w:sdtContent>
          <w:r w:rsidR="00035BB1" w:rsidRPr="006507A1">
            <w:rPr>
              <w:rStyle w:val="PlaceholderText"/>
            </w:rPr>
            <w:t>Click here to enter a date.</w:t>
          </w:r>
        </w:sdtContent>
      </w:sdt>
      <w:r w:rsidR="003C261D">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072629405"/>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rPr>
            <w:t>Click here to enter a date.</w:t>
          </w:r>
        </w:sdtContent>
      </w:sdt>
    </w:p>
    <w:p w14:paraId="6D880574"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5835282"/>
          <w:placeholder>
            <w:docPart w:val="DefaultPlaceholder_1081868574"/>
          </w:placeholder>
          <w:showingPlcHdr/>
        </w:sdtPr>
        <w:sdtEndPr/>
        <w:sdtContent>
          <w:r w:rsidR="00075D19" w:rsidRPr="00587CDB">
            <w:rPr>
              <w:rStyle w:val="PlaceholderText"/>
            </w:rPr>
            <w:t>Click here to enter text.</w:t>
          </w:r>
        </w:sdtContent>
      </w:sdt>
      <w:r w:rsidR="003C261D">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07020818"/>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rPr>
            <w:t xml:space="preserve">Click here to enter a </w:t>
          </w:r>
          <w:proofErr w:type="gramStart"/>
          <w:r w:rsidR="003C261D" w:rsidRPr="006507A1">
            <w:rPr>
              <w:rStyle w:val="PlaceholderText"/>
            </w:rPr>
            <w:t>date.</w:t>
          </w:r>
          <w:proofErr w:type="gramEnd"/>
        </w:sdtContent>
      </w:sdt>
    </w:p>
    <w:p w14:paraId="16461EF7" w14:textId="77777777" w:rsidR="00EF3EDC" w:rsidRPr="00F47895" w:rsidRDefault="00EF3EDC" w:rsidP="00E648FD">
      <w:pPr>
        <w:spacing w:line="240" w:lineRule="auto"/>
        <w:ind w:right="-720"/>
        <w:contextualSpacing/>
        <w:rPr>
          <w:rFonts w:ascii="Arial" w:hAnsi="Arial" w:cs="Arial"/>
          <w:color w:val="000000" w:themeColor="text1"/>
          <w:sz w:val="20"/>
          <w:szCs w:val="20"/>
        </w:rPr>
      </w:pPr>
    </w:p>
    <w:p w14:paraId="1B1EABE5" w14:textId="77777777" w:rsidR="00F47895" w:rsidRPr="00F47895" w:rsidRDefault="00EF3EDC" w:rsidP="00F47895">
      <w:pPr>
        <w:spacing w:line="240" w:lineRule="auto"/>
        <w:ind w:left="-810" w:right="-720"/>
        <w:contextualSpacing/>
        <w:rPr>
          <w:rFonts w:ascii="Arial" w:hAnsi="Arial" w:cs="Arial"/>
          <w:color w:val="000000" w:themeColor="text1"/>
          <w:sz w:val="20"/>
          <w:szCs w:val="20"/>
        </w:rPr>
      </w:pPr>
      <w:r w:rsidRPr="00F47895">
        <w:rPr>
          <w:rFonts w:ascii="Arial" w:hAnsi="Arial" w:cs="Arial"/>
          <w:color w:val="000000" w:themeColor="text1"/>
          <w:sz w:val="20"/>
          <w:szCs w:val="20"/>
        </w:rPr>
        <w:t xml:space="preserve">This part of the Navigator </w:t>
      </w:r>
      <w:r w:rsidR="007E01DD" w:rsidRPr="00F47895">
        <w:rPr>
          <w:rFonts w:ascii="Arial" w:hAnsi="Arial" w:cs="Arial"/>
          <w:color w:val="000000" w:themeColor="text1"/>
          <w:sz w:val="20"/>
          <w:szCs w:val="20"/>
        </w:rPr>
        <w:t>Playbook</w:t>
      </w:r>
      <w:r w:rsidRPr="00F47895">
        <w:rPr>
          <w:rFonts w:ascii="Arial" w:hAnsi="Arial" w:cs="Arial"/>
          <w:color w:val="000000" w:themeColor="text1"/>
          <w:sz w:val="20"/>
          <w:szCs w:val="20"/>
        </w:rPr>
        <w:t xml:space="preserve"> is completed when you have:</w:t>
      </w:r>
    </w:p>
    <w:p w14:paraId="02B53295" w14:textId="77777777" w:rsidR="00F47895" w:rsidRPr="00FC38EF" w:rsidRDefault="00F47895" w:rsidP="00F47895">
      <w:pPr>
        <w:numPr>
          <w:ilvl w:val="0"/>
          <w:numId w:val="1"/>
        </w:numPr>
        <w:shd w:val="clear" w:color="auto" w:fill="FFFFFF"/>
        <w:spacing w:before="100" w:beforeAutospacing="1" w:after="100" w:afterAutospacing="1" w:line="240" w:lineRule="auto"/>
        <w:rPr>
          <w:rFonts w:ascii="Arial" w:eastAsia="Times New Roman" w:hAnsi="Arial" w:cs="Arial"/>
          <w:color w:val="212529"/>
          <w:sz w:val="20"/>
          <w:szCs w:val="20"/>
        </w:rPr>
      </w:pPr>
      <w:r w:rsidRPr="00F47895">
        <w:rPr>
          <w:rFonts w:ascii="Arial" w:eastAsia="Times New Roman" w:hAnsi="Arial" w:cs="Arial"/>
          <w:color w:val="212529"/>
          <w:sz w:val="20"/>
          <w:szCs w:val="20"/>
        </w:rPr>
        <w:t xml:space="preserve">Identified the </w:t>
      </w:r>
      <w:r w:rsidRPr="00FC38EF">
        <w:rPr>
          <w:rFonts w:ascii="Arial" w:eastAsia="Times New Roman" w:hAnsi="Arial" w:cs="Arial"/>
          <w:color w:val="212529"/>
          <w:sz w:val="20"/>
          <w:szCs w:val="20"/>
        </w:rPr>
        <w:t>equipment, systems, and processes that can have significant impact on energy performance</w:t>
      </w:r>
    </w:p>
    <w:p w14:paraId="7C622F0E" w14:textId="2C91F0DE" w:rsidR="00F47895" w:rsidRPr="00FC38EF" w:rsidRDefault="00F47895" w:rsidP="00F47895">
      <w:pPr>
        <w:numPr>
          <w:ilvl w:val="0"/>
          <w:numId w:val="1"/>
        </w:numPr>
        <w:shd w:val="clear" w:color="auto" w:fill="FFFFFF"/>
        <w:spacing w:before="100" w:beforeAutospacing="1" w:after="100" w:afterAutospacing="1" w:line="240" w:lineRule="auto"/>
        <w:rPr>
          <w:rFonts w:ascii="Arial" w:eastAsia="Times New Roman" w:hAnsi="Arial" w:cs="Arial"/>
          <w:color w:val="212529"/>
          <w:sz w:val="20"/>
          <w:szCs w:val="20"/>
        </w:rPr>
      </w:pPr>
      <w:r w:rsidRPr="00FC38EF">
        <w:rPr>
          <w:rFonts w:ascii="Arial" w:eastAsia="Times New Roman" w:hAnsi="Arial" w:cs="Arial"/>
          <w:color w:val="212529"/>
          <w:sz w:val="20"/>
          <w:szCs w:val="20"/>
        </w:rPr>
        <w:t>Incorporated consideration of energy opportunities and operational control in</w:t>
      </w:r>
      <w:r w:rsidR="0009037B">
        <w:rPr>
          <w:rFonts w:ascii="Arial" w:eastAsia="Times New Roman" w:hAnsi="Arial" w:cs="Arial"/>
          <w:color w:val="212529"/>
          <w:sz w:val="20"/>
          <w:szCs w:val="20"/>
        </w:rPr>
        <w:t>to new</w:t>
      </w:r>
      <w:r w:rsidRPr="00FC38EF">
        <w:rPr>
          <w:rFonts w:ascii="Arial" w:eastAsia="Times New Roman" w:hAnsi="Arial" w:cs="Arial"/>
          <w:color w:val="212529"/>
          <w:sz w:val="20"/>
          <w:szCs w:val="20"/>
        </w:rPr>
        <w:t xml:space="preserve"> </w:t>
      </w:r>
      <w:r w:rsidR="00982C25">
        <w:rPr>
          <w:rFonts w:ascii="Arial" w:eastAsia="Times New Roman" w:hAnsi="Arial" w:cs="Arial"/>
          <w:color w:val="212529"/>
          <w:sz w:val="20"/>
          <w:szCs w:val="20"/>
        </w:rPr>
        <w:t xml:space="preserve">facility </w:t>
      </w:r>
      <w:r w:rsidRPr="00FC38EF">
        <w:rPr>
          <w:rFonts w:ascii="Arial" w:eastAsia="Times New Roman" w:hAnsi="Arial" w:cs="Arial"/>
          <w:color w:val="212529"/>
          <w:sz w:val="20"/>
          <w:szCs w:val="20"/>
        </w:rPr>
        <w:t>design projects</w:t>
      </w:r>
    </w:p>
    <w:p w14:paraId="5DB41D61" w14:textId="2C116EC0" w:rsidR="00F47895" w:rsidRPr="00FC38EF" w:rsidRDefault="00F47895" w:rsidP="00F47895">
      <w:pPr>
        <w:numPr>
          <w:ilvl w:val="0"/>
          <w:numId w:val="1"/>
        </w:numPr>
        <w:shd w:val="clear" w:color="auto" w:fill="FFFFFF"/>
        <w:spacing w:before="100" w:beforeAutospacing="1" w:after="100" w:afterAutospacing="1" w:line="240" w:lineRule="auto"/>
        <w:rPr>
          <w:rFonts w:ascii="Arial" w:eastAsia="Times New Roman" w:hAnsi="Arial" w:cs="Arial"/>
          <w:color w:val="212529"/>
          <w:sz w:val="20"/>
          <w:szCs w:val="20"/>
        </w:rPr>
      </w:pPr>
      <w:r w:rsidRPr="00FC38EF">
        <w:rPr>
          <w:rFonts w:ascii="Arial" w:eastAsia="Times New Roman" w:hAnsi="Arial" w:cs="Arial"/>
          <w:color w:val="212529"/>
          <w:sz w:val="20"/>
          <w:szCs w:val="20"/>
        </w:rPr>
        <w:t xml:space="preserve">Included results of energy performance evaluation in </w:t>
      </w:r>
      <w:r w:rsidR="00652A52">
        <w:rPr>
          <w:rFonts w:ascii="Arial" w:eastAsia="Times New Roman" w:hAnsi="Arial" w:cs="Arial"/>
          <w:color w:val="212529"/>
          <w:sz w:val="20"/>
          <w:szCs w:val="20"/>
        </w:rPr>
        <w:t xml:space="preserve">facility-related </w:t>
      </w:r>
      <w:r w:rsidRPr="00FC38EF">
        <w:rPr>
          <w:rFonts w:ascii="Arial" w:eastAsia="Times New Roman" w:hAnsi="Arial" w:cs="Arial"/>
          <w:color w:val="212529"/>
          <w:sz w:val="20"/>
          <w:szCs w:val="20"/>
        </w:rPr>
        <w:t>specification, design, and procurement</w:t>
      </w:r>
    </w:p>
    <w:p w14:paraId="61D7F55E" w14:textId="60ABD38B" w:rsidR="00F47895" w:rsidRPr="00F47895" w:rsidRDefault="00F47895" w:rsidP="00F47895">
      <w:pPr>
        <w:numPr>
          <w:ilvl w:val="0"/>
          <w:numId w:val="1"/>
        </w:numPr>
        <w:shd w:val="clear" w:color="auto" w:fill="FFFFFF"/>
        <w:spacing w:before="100" w:beforeAutospacing="1" w:after="100" w:afterAutospacing="1" w:line="240" w:lineRule="auto"/>
        <w:rPr>
          <w:rFonts w:ascii="Arial" w:eastAsia="Times New Roman" w:hAnsi="Arial" w:cs="Arial"/>
          <w:color w:val="212529"/>
          <w:sz w:val="20"/>
          <w:szCs w:val="20"/>
        </w:rPr>
      </w:pPr>
      <w:r w:rsidRPr="00F47895">
        <w:rPr>
          <w:rFonts w:ascii="Arial" w:eastAsia="Times New Roman" w:hAnsi="Arial" w:cs="Arial"/>
          <w:color w:val="212529"/>
          <w:sz w:val="20"/>
          <w:szCs w:val="20"/>
        </w:rPr>
        <w:t>Implemented and r</w:t>
      </w:r>
      <w:r w:rsidRPr="00FC38EF">
        <w:rPr>
          <w:rFonts w:ascii="Arial" w:eastAsia="Times New Roman" w:hAnsi="Arial" w:cs="Arial"/>
          <w:color w:val="212529"/>
          <w:sz w:val="20"/>
          <w:szCs w:val="20"/>
        </w:rPr>
        <w:t xml:space="preserve">ecorded results of </w:t>
      </w:r>
      <w:r w:rsidR="00982C25">
        <w:rPr>
          <w:rFonts w:ascii="Arial" w:eastAsia="Times New Roman" w:hAnsi="Arial" w:cs="Arial"/>
          <w:color w:val="212529"/>
          <w:sz w:val="20"/>
          <w:szCs w:val="20"/>
        </w:rPr>
        <w:t xml:space="preserve">facility </w:t>
      </w:r>
      <w:r w:rsidRPr="00FC38EF">
        <w:rPr>
          <w:rFonts w:ascii="Arial" w:eastAsia="Times New Roman" w:hAnsi="Arial" w:cs="Arial"/>
          <w:color w:val="212529"/>
          <w:sz w:val="20"/>
          <w:szCs w:val="20"/>
        </w:rPr>
        <w:t>design activities</w:t>
      </w:r>
    </w:p>
    <w:p w14:paraId="34ECFCE7" w14:textId="77777777" w:rsidR="00994C8B" w:rsidRDefault="00994C8B" w:rsidP="00862E7C">
      <w:pPr>
        <w:spacing w:line="240" w:lineRule="auto"/>
        <w:ind w:left="-810" w:right="-720"/>
        <w:contextualSpacing/>
        <w:rPr>
          <w:rFonts w:ascii="Arial" w:hAnsi="Arial" w:cs="Arial"/>
          <w:color w:val="000000" w:themeColor="text1"/>
          <w:sz w:val="20"/>
          <w:szCs w:val="20"/>
        </w:rPr>
      </w:pPr>
    </w:p>
    <w:p w14:paraId="0D475123" w14:textId="33D2881A" w:rsidR="00994C8B" w:rsidRDefault="00F47895" w:rsidP="00652A52">
      <w:pPr>
        <w:spacing w:line="240" w:lineRule="auto"/>
        <w:ind w:left="-810" w:right="-720"/>
        <w:rPr>
          <w:rFonts w:ascii="Arial" w:hAnsi="Arial" w:cs="Arial"/>
          <w:color w:val="000000" w:themeColor="text1"/>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8A4943">
        <w:rPr>
          <w:rFonts w:ascii="Arial" w:hAnsi="Arial" w:cs="Arial"/>
          <w:sz w:val="20"/>
          <w:szCs w:val="20"/>
        </w:rPr>
      </w:r>
      <w:r w:rsidR="008A494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00994C8B" w:rsidRPr="00020F01">
        <w:rPr>
          <w:rFonts w:ascii="Arial" w:hAnsi="Arial" w:cs="Arial"/>
          <w:color w:val="212529"/>
          <w:sz w:val="20"/>
          <w:szCs w:val="20"/>
          <w:shd w:val="clear" w:color="auto" w:fill="FFFFFF"/>
        </w:rPr>
        <w:t>W</w:t>
      </w:r>
      <w:r w:rsidR="0009037B">
        <w:rPr>
          <w:rFonts w:ascii="Arial" w:hAnsi="Arial" w:cs="Arial"/>
          <w:color w:val="212529"/>
          <w:sz w:val="20"/>
          <w:szCs w:val="20"/>
          <w:shd w:val="clear" w:color="auto" w:fill="FFFFFF"/>
        </w:rPr>
        <w:t xml:space="preserve">hen installing or modifying </w:t>
      </w:r>
      <w:r w:rsidR="00994C8B" w:rsidRPr="00FC38EF">
        <w:rPr>
          <w:rFonts w:ascii="Arial" w:eastAsia="Times New Roman" w:hAnsi="Arial" w:cs="Arial"/>
          <w:color w:val="212529"/>
          <w:sz w:val="20"/>
          <w:szCs w:val="20"/>
        </w:rPr>
        <w:t>faci</w:t>
      </w:r>
      <w:r w:rsidR="0009037B">
        <w:rPr>
          <w:rFonts w:ascii="Arial" w:eastAsia="Times New Roman" w:hAnsi="Arial" w:cs="Arial"/>
          <w:color w:val="212529"/>
          <w:sz w:val="20"/>
          <w:szCs w:val="20"/>
        </w:rPr>
        <w:t xml:space="preserve">lities, equipment, systems, or </w:t>
      </w:r>
      <w:r w:rsidR="00994C8B" w:rsidRPr="00FC38EF">
        <w:rPr>
          <w:rFonts w:ascii="Arial" w:eastAsia="Times New Roman" w:hAnsi="Arial" w:cs="Arial"/>
          <w:color w:val="212529"/>
          <w:sz w:val="20"/>
          <w:szCs w:val="20"/>
        </w:rPr>
        <w:t>processes that can have significant impact on energy performance</w:t>
      </w:r>
      <w:r w:rsidR="0009037B">
        <w:rPr>
          <w:rFonts w:ascii="Arial" w:eastAsia="Times New Roman" w:hAnsi="Arial" w:cs="Arial"/>
          <w:color w:val="212529"/>
          <w:sz w:val="20"/>
          <w:szCs w:val="20"/>
        </w:rPr>
        <w:t>, we considered energy performance and efficient operation control.</w:t>
      </w:r>
    </w:p>
    <w:p w14:paraId="040068CA" w14:textId="77777777" w:rsidR="00F47895" w:rsidRDefault="00F47895" w:rsidP="00020F01">
      <w:pPr>
        <w:spacing w:line="240" w:lineRule="auto"/>
        <w:ind w:right="-720"/>
        <w:contextualSpacing/>
        <w:rPr>
          <w:rFonts w:ascii="Arial" w:hAnsi="Arial" w:cs="Arial"/>
          <w:color w:val="000000" w:themeColor="text1"/>
          <w:sz w:val="20"/>
          <w:szCs w:val="20"/>
        </w:rPr>
      </w:pPr>
    </w:p>
    <w:p w14:paraId="1EC0B2EA" w14:textId="77777777" w:rsidR="00020F01" w:rsidRPr="00020F01" w:rsidRDefault="00020F01" w:rsidP="00F47895">
      <w:pPr>
        <w:spacing w:line="240" w:lineRule="auto"/>
        <w:ind w:right="-720"/>
        <w:contextualSpacing/>
        <w:rPr>
          <w:rFonts w:ascii="Arial" w:hAnsi="Arial" w:cs="Arial"/>
          <w:color w:val="000000" w:themeColor="text1"/>
          <w:sz w:val="20"/>
          <w:szCs w:val="20"/>
        </w:rPr>
      </w:pPr>
    </w:p>
    <w:p w14:paraId="619C85AA" w14:textId="3ADF73D5" w:rsidR="00994C8B" w:rsidRDefault="00F47895" w:rsidP="00862E7C">
      <w:pPr>
        <w:spacing w:line="240" w:lineRule="auto"/>
        <w:ind w:left="-810" w:right="-720"/>
        <w:contextualSpacing/>
        <w:rPr>
          <w:rFonts w:ascii="Arial" w:hAnsi="Arial" w:cs="Arial"/>
          <w:color w:val="000000" w:themeColor="text1"/>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8A4943">
        <w:rPr>
          <w:rFonts w:ascii="Arial" w:hAnsi="Arial" w:cs="Arial"/>
          <w:sz w:val="20"/>
          <w:szCs w:val="20"/>
        </w:rPr>
      </w:r>
      <w:r w:rsidR="008A494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00020F01" w:rsidRPr="00020F01">
        <w:rPr>
          <w:rFonts w:ascii="Arial" w:hAnsi="Arial" w:cs="Arial"/>
          <w:color w:val="000000" w:themeColor="text1"/>
          <w:sz w:val="20"/>
          <w:szCs w:val="20"/>
        </w:rPr>
        <w:t xml:space="preserve">We identified potential energy performance improvements that can be achieved through </w:t>
      </w:r>
      <w:r w:rsidR="00652A52">
        <w:rPr>
          <w:rFonts w:ascii="Arial" w:hAnsi="Arial" w:cs="Arial"/>
          <w:color w:val="000000" w:themeColor="text1"/>
          <w:sz w:val="20"/>
          <w:szCs w:val="20"/>
        </w:rPr>
        <w:t xml:space="preserve">facility </w:t>
      </w:r>
      <w:r w:rsidR="00020F01" w:rsidRPr="00020F01">
        <w:rPr>
          <w:rFonts w:ascii="Arial" w:hAnsi="Arial" w:cs="Arial"/>
          <w:color w:val="000000" w:themeColor="text1"/>
          <w:sz w:val="20"/>
          <w:szCs w:val="20"/>
        </w:rPr>
        <w:t xml:space="preserve">design and have incorporated these opportunities into </w:t>
      </w:r>
      <w:r w:rsidR="00652A52">
        <w:rPr>
          <w:rFonts w:ascii="Arial" w:hAnsi="Arial" w:cs="Arial"/>
          <w:color w:val="000000" w:themeColor="text1"/>
          <w:sz w:val="20"/>
          <w:szCs w:val="20"/>
        </w:rPr>
        <w:t xml:space="preserve">facility </w:t>
      </w:r>
      <w:r w:rsidR="00020F01" w:rsidRPr="00020F01">
        <w:rPr>
          <w:rFonts w:ascii="Arial" w:hAnsi="Arial" w:cs="Arial"/>
          <w:color w:val="000000" w:themeColor="text1"/>
          <w:sz w:val="20"/>
          <w:szCs w:val="20"/>
        </w:rPr>
        <w:t>design projects, along with needed operational controls</w:t>
      </w:r>
      <w:r>
        <w:rPr>
          <w:rFonts w:ascii="Arial" w:hAnsi="Arial" w:cs="Arial"/>
          <w:color w:val="000000" w:themeColor="text1"/>
          <w:sz w:val="20"/>
          <w:szCs w:val="20"/>
        </w:rPr>
        <w:t xml:space="preserve">, and have detailed in the table below: </w:t>
      </w:r>
    </w:p>
    <w:p w14:paraId="4CC0A8B8" w14:textId="77777777" w:rsidR="0077114D" w:rsidRPr="0077114D" w:rsidRDefault="0077114D" w:rsidP="00F47895">
      <w:pPr>
        <w:spacing w:line="240" w:lineRule="auto"/>
        <w:ind w:right="-720"/>
        <w:rPr>
          <w:rFonts w:ascii="Arial" w:hAnsi="Arial" w:cs="Arial"/>
          <w:color w:val="000000" w:themeColor="text1"/>
          <w:sz w:val="20"/>
          <w:u w:val="single"/>
        </w:rPr>
      </w:pPr>
    </w:p>
    <w:tbl>
      <w:tblPr>
        <w:tblStyle w:val="TableGrid"/>
        <w:tblW w:w="10890" w:type="dxa"/>
        <w:tblInd w:w="-815" w:type="dxa"/>
        <w:tblLayout w:type="fixed"/>
        <w:tblLook w:val="04A0" w:firstRow="1" w:lastRow="0" w:firstColumn="1" w:lastColumn="0" w:noHBand="0" w:noVBand="1"/>
      </w:tblPr>
      <w:tblGrid>
        <w:gridCol w:w="1555"/>
        <w:gridCol w:w="1556"/>
        <w:gridCol w:w="1556"/>
        <w:gridCol w:w="1633"/>
        <w:gridCol w:w="1478"/>
        <w:gridCol w:w="1556"/>
        <w:gridCol w:w="1556"/>
      </w:tblGrid>
      <w:tr w:rsidR="0077114D" w:rsidRPr="004615CC" w14:paraId="2880296C" w14:textId="77777777" w:rsidTr="00035BB1">
        <w:tc>
          <w:tcPr>
            <w:tcW w:w="1555" w:type="dxa"/>
          </w:tcPr>
          <w:p w14:paraId="16156C25" w14:textId="77777777" w:rsidR="0077114D" w:rsidRPr="0077114D" w:rsidRDefault="00F47895" w:rsidP="0077114D">
            <w:pPr>
              <w:spacing w:before="40" w:after="40" w:line="240" w:lineRule="auto"/>
              <w:rPr>
                <w:rFonts w:ascii="Arial" w:hAnsi="Arial" w:cs="Arial"/>
                <w:sz w:val="16"/>
                <w:szCs w:val="16"/>
              </w:rPr>
            </w:pPr>
            <w:r>
              <w:rPr>
                <w:rFonts w:ascii="Arial" w:hAnsi="Arial" w:cs="Arial"/>
                <w:sz w:val="16"/>
                <w:szCs w:val="16"/>
              </w:rPr>
              <w:t>System/</w:t>
            </w:r>
            <w:r w:rsidR="0077114D" w:rsidRPr="0077114D">
              <w:rPr>
                <w:rFonts w:ascii="Arial" w:hAnsi="Arial" w:cs="Arial"/>
                <w:sz w:val="16"/>
                <w:szCs w:val="16"/>
              </w:rPr>
              <w:t>equipment</w:t>
            </w:r>
            <w:r>
              <w:rPr>
                <w:rFonts w:ascii="Arial" w:hAnsi="Arial" w:cs="Arial"/>
                <w:sz w:val="16"/>
                <w:szCs w:val="16"/>
              </w:rPr>
              <w:t>/process</w:t>
            </w:r>
          </w:p>
        </w:tc>
        <w:tc>
          <w:tcPr>
            <w:tcW w:w="1556" w:type="dxa"/>
          </w:tcPr>
          <w:p w14:paraId="4EE27DFD" w14:textId="77777777" w:rsidR="0077114D" w:rsidRPr="0077114D" w:rsidRDefault="0077114D" w:rsidP="0077114D">
            <w:pPr>
              <w:spacing w:before="40" w:after="40" w:line="240" w:lineRule="auto"/>
              <w:rPr>
                <w:rFonts w:ascii="Arial" w:hAnsi="Arial" w:cs="Arial"/>
                <w:sz w:val="16"/>
                <w:szCs w:val="16"/>
              </w:rPr>
            </w:pPr>
            <w:r w:rsidRPr="0077114D">
              <w:rPr>
                <w:rFonts w:ascii="Arial" w:hAnsi="Arial" w:cs="Arial"/>
                <w:sz w:val="16"/>
                <w:szCs w:val="16"/>
              </w:rPr>
              <w:t>Current energy source</w:t>
            </w:r>
          </w:p>
        </w:tc>
        <w:tc>
          <w:tcPr>
            <w:tcW w:w="1556" w:type="dxa"/>
          </w:tcPr>
          <w:p w14:paraId="620835BD" w14:textId="77777777" w:rsidR="0077114D" w:rsidRPr="0077114D" w:rsidRDefault="00994C8B" w:rsidP="0077114D">
            <w:pPr>
              <w:spacing w:before="40" w:after="40" w:line="240" w:lineRule="auto"/>
              <w:rPr>
                <w:rFonts w:ascii="Arial" w:hAnsi="Arial" w:cs="Arial"/>
                <w:sz w:val="16"/>
                <w:szCs w:val="16"/>
              </w:rPr>
            </w:pPr>
            <w:r>
              <w:rPr>
                <w:rFonts w:ascii="Arial" w:hAnsi="Arial" w:cs="Arial"/>
                <w:sz w:val="16"/>
                <w:szCs w:val="16"/>
              </w:rPr>
              <w:t>Alternate</w:t>
            </w:r>
            <w:r w:rsidR="0077114D" w:rsidRPr="0077114D">
              <w:rPr>
                <w:rFonts w:ascii="Arial" w:hAnsi="Arial" w:cs="Arial"/>
                <w:sz w:val="16"/>
                <w:szCs w:val="16"/>
              </w:rPr>
              <w:t xml:space="preserve"> energy source option?</w:t>
            </w:r>
          </w:p>
        </w:tc>
        <w:tc>
          <w:tcPr>
            <w:tcW w:w="1633" w:type="dxa"/>
          </w:tcPr>
          <w:p w14:paraId="700283E6" w14:textId="77777777" w:rsidR="0077114D" w:rsidRPr="0077114D" w:rsidRDefault="0077114D" w:rsidP="0077114D">
            <w:pPr>
              <w:spacing w:before="40" w:after="40" w:line="240" w:lineRule="auto"/>
              <w:rPr>
                <w:rFonts w:ascii="Arial" w:hAnsi="Arial" w:cs="Arial"/>
                <w:sz w:val="16"/>
                <w:szCs w:val="16"/>
              </w:rPr>
            </w:pPr>
            <w:r w:rsidRPr="0077114D">
              <w:rPr>
                <w:rFonts w:ascii="Arial" w:hAnsi="Arial" w:cs="Arial"/>
                <w:sz w:val="16"/>
                <w:szCs w:val="16"/>
              </w:rPr>
              <w:t>Technology/options for improving energy performance?</w:t>
            </w:r>
          </w:p>
        </w:tc>
        <w:tc>
          <w:tcPr>
            <w:tcW w:w="1478" w:type="dxa"/>
          </w:tcPr>
          <w:p w14:paraId="2B8B1281" w14:textId="77777777" w:rsidR="0077114D" w:rsidRPr="0077114D" w:rsidRDefault="0077114D" w:rsidP="0077114D">
            <w:pPr>
              <w:spacing w:before="40" w:after="40" w:line="240" w:lineRule="auto"/>
              <w:rPr>
                <w:rFonts w:ascii="Arial" w:hAnsi="Arial" w:cs="Arial"/>
                <w:sz w:val="16"/>
                <w:szCs w:val="16"/>
              </w:rPr>
            </w:pPr>
            <w:r w:rsidRPr="0077114D">
              <w:rPr>
                <w:rFonts w:ascii="Arial" w:hAnsi="Arial" w:cs="Arial"/>
                <w:sz w:val="16"/>
                <w:szCs w:val="16"/>
              </w:rPr>
              <w:t>New or additio</w:t>
            </w:r>
            <w:r w:rsidR="00994C8B">
              <w:rPr>
                <w:rFonts w:ascii="Arial" w:hAnsi="Arial" w:cs="Arial"/>
                <w:sz w:val="16"/>
                <w:szCs w:val="16"/>
              </w:rPr>
              <w:t>nal operational controls needed</w:t>
            </w:r>
          </w:p>
        </w:tc>
        <w:tc>
          <w:tcPr>
            <w:tcW w:w="1556" w:type="dxa"/>
          </w:tcPr>
          <w:p w14:paraId="1151B3C3" w14:textId="77777777" w:rsidR="0077114D" w:rsidRPr="0077114D" w:rsidRDefault="0077114D" w:rsidP="0077114D">
            <w:pPr>
              <w:spacing w:before="40" w:after="40" w:line="240" w:lineRule="auto"/>
              <w:rPr>
                <w:rFonts w:ascii="Arial" w:hAnsi="Arial" w:cs="Arial"/>
                <w:sz w:val="16"/>
                <w:szCs w:val="16"/>
              </w:rPr>
            </w:pPr>
            <w:r w:rsidRPr="0077114D">
              <w:rPr>
                <w:rFonts w:ascii="Arial" w:hAnsi="Arial" w:cs="Arial"/>
                <w:sz w:val="16"/>
                <w:szCs w:val="16"/>
              </w:rPr>
              <w:t>Who is responsible for design?</w:t>
            </w:r>
          </w:p>
        </w:tc>
        <w:tc>
          <w:tcPr>
            <w:tcW w:w="1556" w:type="dxa"/>
          </w:tcPr>
          <w:p w14:paraId="0669EB9A" w14:textId="77777777" w:rsidR="0077114D" w:rsidRPr="0077114D" w:rsidRDefault="0077114D" w:rsidP="0077114D">
            <w:pPr>
              <w:spacing w:before="40" w:after="40" w:line="240" w:lineRule="auto"/>
              <w:rPr>
                <w:rFonts w:ascii="Arial" w:hAnsi="Arial" w:cs="Arial"/>
                <w:sz w:val="16"/>
                <w:szCs w:val="16"/>
              </w:rPr>
            </w:pPr>
            <w:r w:rsidRPr="0077114D">
              <w:rPr>
                <w:rFonts w:ascii="Arial" w:hAnsi="Arial" w:cs="Arial"/>
                <w:sz w:val="16"/>
                <w:szCs w:val="16"/>
              </w:rPr>
              <w:t>Expected improvements</w:t>
            </w:r>
          </w:p>
        </w:tc>
      </w:tr>
      <w:tr w:rsidR="00B20794" w:rsidRPr="004615CC" w14:paraId="36B0B05B" w14:textId="77777777" w:rsidTr="00035BB1">
        <w:tc>
          <w:tcPr>
            <w:tcW w:w="1555" w:type="dxa"/>
          </w:tcPr>
          <w:p w14:paraId="57C1C9BB"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4064FF4C"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7DA2E3D1"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633" w:type="dxa"/>
          </w:tcPr>
          <w:p w14:paraId="6D0AC7A1"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78" w:type="dxa"/>
          </w:tcPr>
          <w:p w14:paraId="51994B52"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00EB6EEC" w14:textId="77777777" w:rsidR="00B20794" w:rsidRPr="001F57F1"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630AF6F3" w14:textId="77777777" w:rsidR="00B20794" w:rsidRPr="001F57F1"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B20794" w:rsidRPr="004615CC" w14:paraId="4BA8F01D" w14:textId="77777777" w:rsidTr="00035BB1">
        <w:tc>
          <w:tcPr>
            <w:tcW w:w="1555" w:type="dxa"/>
          </w:tcPr>
          <w:p w14:paraId="336A5D77"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12905FDF"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47BAA5FC"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633" w:type="dxa"/>
          </w:tcPr>
          <w:p w14:paraId="5E7E8252"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78" w:type="dxa"/>
          </w:tcPr>
          <w:p w14:paraId="365A7276"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46E5D735" w14:textId="77777777" w:rsidR="00B20794" w:rsidRPr="001F57F1"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7A7DEAE3" w14:textId="77777777" w:rsidR="00B20794" w:rsidRPr="001F57F1"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B20794" w:rsidRPr="004615CC" w14:paraId="185066BF" w14:textId="77777777" w:rsidTr="00035BB1">
        <w:tc>
          <w:tcPr>
            <w:tcW w:w="1555" w:type="dxa"/>
          </w:tcPr>
          <w:p w14:paraId="2B1066DF"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2F4746CA"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5C737BB0"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633" w:type="dxa"/>
          </w:tcPr>
          <w:p w14:paraId="555CF3A4"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78" w:type="dxa"/>
          </w:tcPr>
          <w:p w14:paraId="69FBB936"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78FD3643" w14:textId="77777777" w:rsidR="00B20794" w:rsidRPr="001F57F1"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2517ACE4" w14:textId="77777777" w:rsidR="00B20794" w:rsidRPr="001F57F1"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B20794" w:rsidRPr="004615CC" w14:paraId="282061EC" w14:textId="77777777" w:rsidTr="00035BB1">
        <w:tc>
          <w:tcPr>
            <w:tcW w:w="1555" w:type="dxa"/>
          </w:tcPr>
          <w:p w14:paraId="5F825E8A"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2771B3F8"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5011F0C8"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633" w:type="dxa"/>
          </w:tcPr>
          <w:p w14:paraId="5B4F11A1"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78" w:type="dxa"/>
          </w:tcPr>
          <w:p w14:paraId="036439B0"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3705D381" w14:textId="77777777" w:rsidR="00B20794" w:rsidRPr="001F57F1"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758FC909" w14:textId="77777777" w:rsidR="00B20794" w:rsidRPr="001F57F1"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r w:rsidR="00B20794" w:rsidRPr="004615CC" w14:paraId="2D3EAAC4" w14:textId="77777777" w:rsidTr="00035BB1">
        <w:tc>
          <w:tcPr>
            <w:tcW w:w="1555" w:type="dxa"/>
          </w:tcPr>
          <w:p w14:paraId="7D5953C0"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66EEF5B8"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78556F2E"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633" w:type="dxa"/>
          </w:tcPr>
          <w:p w14:paraId="009721AA"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478" w:type="dxa"/>
          </w:tcPr>
          <w:p w14:paraId="40F3243D" w14:textId="77777777" w:rsidR="00B20794" w:rsidRPr="004615CC"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4AC21BD1" w14:textId="77777777" w:rsidR="00B20794" w:rsidRPr="001F57F1"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c>
          <w:tcPr>
            <w:tcW w:w="1556" w:type="dxa"/>
          </w:tcPr>
          <w:p w14:paraId="13B1F632" w14:textId="77777777" w:rsidR="00B20794" w:rsidRPr="001F57F1" w:rsidRDefault="00B20794" w:rsidP="00B20794">
            <w:pPr>
              <w:spacing w:beforeLines="40" w:before="96" w:afterLines="40" w:after="96" w:line="240" w:lineRule="auto"/>
              <w:rPr>
                <w:rFonts w:ascii="Arial" w:hAnsi="Arial" w:cs="Arial"/>
                <w:sz w:val="16"/>
                <w:szCs w:val="16"/>
              </w:rPr>
            </w:pPr>
            <w:r w:rsidRPr="001F57F1">
              <w:rPr>
                <w:rFonts w:ascii="Arial" w:hAnsi="Arial" w:cs="Arial"/>
                <w:sz w:val="16"/>
                <w:szCs w:val="16"/>
              </w:rPr>
              <w:fldChar w:fldCharType="begin">
                <w:ffData>
                  <w:name w:val="Text17"/>
                  <w:enabled/>
                  <w:calcOnExit w:val="0"/>
                  <w:textInput/>
                </w:ffData>
              </w:fldChar>
            </w:r>
            <w:r w:rsidRPr="001F57F1">
              <w:rPr>
                <w:rFonts w:ascii="Arial" w:hAnsi="Arial" w:cs="Arial"/>
                <w:sz w:val="16"/>
                <w:szCs w:val="16"/>
              </w:rPr>
              <w:instrText xml:space="preserve"> FORMTEXT </w:instrText>
            </w:r>
            <w:r w:rsidRPr="001F57F1">
              <w:rPr>
                <w:rFonts w:ascii="Arial" w:hAnsi="Arial" w:cs="Arial"/>
                <w:sz w:val="16"/>
                <w:szCs w:val="16"/>
              </w:rPr>
            </w:r>
            <w:r w:rsidRPr="001F57F1">
              <w:rPr>
                <w:rFonts w:ascii="Arial" w:hAnsi="Arial" w:cs="Arial"/>
                <w:sz w:val="16"/>
                <w:szCs w:val="16"/>
              </w:rPr>
              <w:fldChar w:fldCharType="separate"/>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noProof/>
                <w:sz w:val="16"/>
                <w:szCs w:val="16"/>
              </w:rPr>
              <w:t> </w:t>
            </w:r>
            <w:r w:rsidRPr="001F57F1">
              <w:rPr>
                <w:rFonts w:ascii="Arial" w:hAnsi="Arial" w:cs="Arial"/>
                <w:sz w:val="16"/>
                <w:szCs w:val="16"/>
              </w:rPr>
              <w:fldChar w:fldCharType="end"/>
            </w:r>
          </w:p>
        </w:tc>
      </w:tr>
    </w:tbl>
    <w:p w14:paraId="5829E96F" w14:textId="77777777" w:rsidR="00B16B42" w:rsidRDefault="00B16B42" w:rsidP="00F47895">
      <w:pPr>
        <w:spacing w:line="240" w:lineRule="auto"/>
        <w:ind w:right="-720"/>
        <w:rPr>
          <w:rFonts w:ascii="Arial" w:hAnsi="Arial" w:cs="Arial"/>
          <w:color w:val="212529"/>
          <w:shd w:val="clear" w:color="auto" w:fill="FFFFFF"/>
        </w:rPr>
      </w:pPr>
    </w:p>
    <w:p w14:paraId="5AED250F" w14:textId="77777777" w:rsidR="00B16B42" w:rsidRDefault="00B16B42" w:rsidP="00B16B42">
      <w:pPr>
        <w:spacing w:line="240" w:lineRule="auto"/>
        <w:ind w:left="-810" w:right="-720"/>
        <w:rPr>
          <w:rFonts w:ascii="Arial" w:hAnsi="Arial" w:cs="Arial"/>
          <w:color w:val="212529"/>
          <w:shd w:val="clear" w:color="auto" w:fill="FFFFFF"/>
        </w:rPr>
      </w:pPr>
    </w:p>
    <w:p w14:paraId="56B39334" w14:textId="263675D1" w:rsidR="0032522A" w:rsidRDefault="0032522A" w:rsidP="0032522A">
      <w:pPr>
        <w:spacing w:line="240" w:lineRule="auto"/>
        <w:ind w:left="-810" w:right="-720"/>
        <w:rPr>
          <w:rFonts w:ascii="Arial" w:hAnsi="Arial" w:cs="Arial"/>
          <w:color w:val="212529"/>
          <w:shd w:val="clear" w:color="auto" w:fill="FFFFFF"/>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8A4943">
        <w:rPr>
          <w:rFonts w:ascii="Arial" w:hAnsi="Arial" w:cs="Arial"/>
          <w:sz w:val="20"/>
          <w:szCs w:val="20"/>
        </w:rPr>
      </w:r>
      <w:r w:rsidR="008A494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Pr>
          <w:rFonts w:ascii="Arial" w:hAnsi="Arial" w:cs="Arial"/>
          <w:color w:val="212529"/>
          <w:shd w:val="clear" w:color="auto" w:fill="FFFFFF"/>
        </w:rPr>
        <w:t xml:space="preserve">The results of the energy performance evaluation </w:t>
      </w:r>
      <w:r w:rsidR="00982C25">
        <w:rPr>
          <w:rFonts w:ascii="Arial" w:hAnsi="Arial" w:cs="Arial"/>
          <w:color w:val="212529"/>
          <w:shd w:val="clear" w:color="auto" w:fill="FFFFFF"/>
        </w:rPr>
        <w:t xml:space="preserve">have been </w:t>
      </w:r>
      <w:r>
        <w:rPr>
          <w:rFonts w:ascii="Arial" w:hAnsi="Arial" w:cs="Arial"/>
          <w:color w:val="212529"/>
          <w:shd w:val="clear" w:color="auto" w:fill="FFFFFF"/>
        </w:rPr>
        <w:t>incorporated, where appropriate, into the specification, design, and procurement activities related to the project.</w:t>
      </w:r>
    </w:p>
    <w:p w14:paraId="57D5FBF7" w14:textId="77777777" w:rsidR="0032522A" w:rsidRDefault="0032522A" w:rsidP="0032522A">
      <w:pPr>
        <w:spacing w:line="240" w:lineRule="auto"/>
        <w:ind w:left="-810" w:right="-720"/>
        <w:rPr>
          <w:rFonts w:ascii="Arial" w:hAnsi="Arial" w:cs="Arial"/>
          <w:color w:val="212529"/>
          <w:shd w:val="clear" w:color="auto" w:fill="FFFFFF"/>
        </w:rPr>
      </w:pPr>
    </w:p>
    <w:p w14:paraId="4730072D" w14:textId="5F25022F" w:rsidR="0032522A" w:rsidRDefault="0032522A" w:rsidP="0032522A">
      <w:pPr>
        <w:spacing w:line="240" w:lineRule="auto"/>
        <w:ind w:left="-810" w:right="-720"/>
        <w:rPr>
          <w:rFonts w:ascii="Arial" w:hAnsi="Arial" w:cs="Arial"/>
          <w:color w:val="212529"/>
          <w:shd w:val="clear" w:color="auto" w:fill="FFFFFF"/>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8A4943">
        <w:rPr>
          <w:rFonts w:ascii="Arial" w:hAnsi="Arial" w:cs="Arial"/>
          <w:sz w:val="20"/>
          <w:szCs w:val="20"/>
        </w:rPr>
      </w:r>
      <w:r w:rsidR="008A494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Pr>
          <w:rFonts w:ascii="Arial" w:hAnsi="Arial" w:cs="Arial"/>
          <w:color w:val="212529"/>
          <w:shd w:val="clear" w:color="auto" w:fill="FFFFFF"/>
        </w:rPr>
        <w:t xml:space="preserve">We have taken action to develop and implement </w:t>
      </w:r>
      <w:r w:rsidR="00652A52">
        <w:rPr>
          <w:rFonts w:ascii="Arial" w:hAnsi="Arial" w:cs="Arial"/>
          <w:color w:val="212529"/>
          <w:shd w:val="clear" w:color="auto" w:fill="FFFFFF"/>
        </w:rPr>
        <w:t xml:space="preserve">facility </w:t>
      </w:r>
      <w:r>
        <w:rPr>
          <w:rFonts w:ascii="Arial" w:hAnsi="Arial" w:cs="Arial"/>
          <w:color w:val="212529"/>
          <w:shd w:val="clear" w:color="auto" w:fill="FFFFFF"/>
        </w:rPr>
        <w:t>design projects for improving the energy performance of our facility and have assigned roles and responsibilities to qualified personnel.</w:t>
      </w:r>
    </w:p>
    <w:p w14:paraId="6AF66D60" w14:textId="77777777" w:rsidR="0032522A" w:rsidRDefault="0032522A" w:rsidP="0032522A">
      <w:pPr>
        <w:spacing w:line="240" w:lineRule="auto"/>
        <w:ind w:right="-720"/>
        <w:rPr>
          <w:rFonts w:ascii="Arial" w:hAnsi="Arial" w:cs="Arial"/>
          <w:color w:val="212529"/>
          <w:shd w:val="clear" w:color="auto" w:fill="FFFFFF"/>
        </w:rPr>
      </w:pPr>
    </w:p>
    <w:p w14:paraId="0ACEFBDB" w14:textId="77777777" w:rsidR="00B16B42" w:rsidRDefault="0032522A" w:rsidP="0032522A">
      <w:pPr>
        <w:spacing w:line="240" w:lineRule="auto"/>
        <w:ind w:left="-810" w:right="-720"/>
        <w:rPr>
          <w:rFonts w:ascii="Arial" w:hAnsi="Arial" w:cs="Arial"/>
          <w:color w:val="212529"/>
          <w:shd w:val="clear" w:color="auto" w:fill="FFFFFF"/>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8A4943">
        <w:rPr>
          <w:rFonts w:ascii="Arial" w:hAnsi="Arial" w:cs="Arial"/>
          <w:sz w:val="20"/>
          <w:szCs w:val="20"/>
        </w:rPr>
      </w:r>
      <w:r w:rsidR="008A494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Pr>
          <w:rFonts w:ascii="Arial" w:hAnsi="Arial" w:cs="Arial"/>
          <w:color w:val="212529"/>
          <w:shd w:val="clear" w:color="auto" w:fill="FFFFFF"/>
        </w:rPr>
        <w:t xml:space="preserve">We have ensured that design projects include an operational control strategy to make sure that anticipated savings are achieved. </w:t>
      </w:r>
    </w:p>
    <w:p w14:paraId="4E8BFEE8" w14:textId="77777777" w:rsidR="00B16B42" w:rsidRDefault="00B16B42" w:rsidP="00B16B42">
      <w:pPr>
        <w:spacing w:line="240" w:lineRule="auto"/>
        <w:ind w:left="-810" w:right="-720"/>
        <w:rPr>
          <w:rFonts w:ascii="Arial" w:hAnsi="Arial" w:cs="Arial"/>
          <w:color w:val="212529"/>
          <w:shd w:val="clear" w:color="auto" w:fill="FFFFFF"/>
        </w:rPr>
      </w:pPr>
    </w:p>
    <w:p w14:paraId="6BBED761" w14:textId="77777777" w:rsidR="00B16B42" w:rsidRDefault="0032522A" w:rsidP="00B16B42">
      <w:pPr>
        <w:spacing w:line="240" w:lineRule="auto"/>
        <w:ind w:left="-810" w:right="-720"/>
        <w:rPr>
          <w:rFonts w:ascii="Arial" w:hAnsi="Arial" w:cs="Arial"/>
          <w:color w:val="212529"/>
          <w:shd w:val="clear" w:color="auto" w:fill="FFFFFF"/>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8A4943">
        <w:rPr>
          <w:rFonts w:ascii="Arial" w:hAnsi="Arial" w:cs="Arial"/>
          <w:sz w:val="20"/>
          <w:szCs w:val="20"/>
        </w:rPr>
      </w:r>
      <w:r w:rsidR="008A494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Pr>
          <w:rFonts w:ascii="Arial" w:hAnsi="Arial" w:cs="Arial"/>
          <w:color w:val="212529"/>
          <w:shd w:val="clear" w:color="auto" w:fill="FFFFFF"/>
        </w:rPr>
        <w:t>We continually maintain</w:t>
      </w:r>
      <w:r w:rsidR="00B16B42">
        <w:rPr>
          <w:rFonts w:ascii="Arial" w:hAnsi="Arial" w:cs="Arial"/>
          <w:color w:val="212529"/>
          <w:shd w:val="clear" w:color="auto" w:fill="FFFFFF"/>
        </w:rPr>
        <w:t xml:space="preserve"> a record of th</w:t>
      </w:r>
      <w:r>
        <w:rPr>
          <w:rFonts w:ascii="Arial" w:hAnsi="Arial" w:cs="Arial"/>
          <w:color w:val="212529"/>
          <w:shd w:val="clear" w:color="auto" w:fill="FFFFFF"/>
        </w:rPr>
        <w:t>e results of design activities and have entered data in a central location.</w:t>
      </w:r>
    </w:p>
    <w:sdt>
      <w:sdtPr>
        <w:rPr>
          <w:rFonts w:ascii="Arial" w:hAnsi="Arial" w:cs="Arial"/>
          <w:sz w:val="20"/>
          <w:szCs w:val="20"/>
        </w:rPr>
        <w:id w:val="-79692701"/>
        <w:placeholder>
          <w:docPart w:val="382E6DA3EB0046E0A17670A2737CF42C"/>
        </w:placeholder>
        <w:showingPlcHdr/>
      </w:sdtPr>
      <w:sdtEndPr/>
      <w:sdtContent>
        <w:p w14:paraId="1359A0EC" w14:textId="77777777" w:rsidR="0032522A" w:rsidRDefault="0032522A" w:rsidP="0032522A">
          <w:pPr>
            <w:spacing w:line="240" w:lineRule="auto"/>
            <w:ind w:left="-810" w:right="-720"/>
            <w:rPr>
              <w:rFonts w:ascii="Arial" w:hAnsi="Arial" w:cs="Arial"/>
              <w:sz w:val="20"/>
              <w:szCs w:val="20"/>
            </w:rPr>
          </w:pPr>
          <w:r w:rsidRPr="00587CDB">
            <w:rPr>
              <w:rStyle w:val="PlaceholderText"/>
            </w:rPr>
            <w:t>Click here to enter text.</w:t>
          </w:r>
        </w:p>
      </w:sdtContent>
    </w:sdt>
    <w:p w14:paraId="707F3ACC" w14:textId="77777777" w:rsidR="00B16B42" w:rsidRDefault="000A4847" w:rsidP="00F47895">
      <w:pPr>
        <w:spacing w:line="240" w:lineRule="auto"/>
        <w:ind w:right="-720"/>
        <w:rPr>
          <w:rFonts w:ascii="Arial" w:hAnsi="Arial" w:cs="Arial"/>
          <w:color w:val="000000" w:themeColor="text1"/>
          <w:sz w:val="20"/>
          <w:szCs w:val="20"/>
        </w:rPr>
      </w:pPr>
      <w:r w:rsidRPr="0096758D">
        <w:rPr>
          <w:rFonts w:ascii="Arial" w:hAnsi="Arial" w:cs="Arial"/>
          <w:noProof/>
          <w:color w:val="616161"/>
          <w:sz w:val="20"/>
          <w:u w:val="single"/>
        </w:rPr>
        <w:lastRenderedPageBreak/>
        <mc:AlternateContent>
          <mc:Choice Requires="wps">
            <w:drawing>
              <wp:anchor distT="45720" distB="45720" distL="114300" distR="114300" simplePos="0" relativeHeight="251661312" behindDoc="1" locked="0" layoutInCell="1" allowOverlap="1" wp14:anchorId="57325C8E" wp14:editId="4215888E">
                <wp:simplePos x="0" y="0"/>
                <wp:positionH relativeFrom="column">
                  <wp:posOffset>238125</wp:posOffset>
                </wp:positionH>
                <wp:positionV relativeFrom="paragraph">
                  <wp:posOffset>448310</wp:posOffset>
                </wp:positionV>
                <wp:extent cx="5486400" cy="1552575"/>
                <wp:effectExtent l="38100" t="38100" r="95250" b="10477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552575"/>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4EE5E873" w14:textId="77777777" w:rsidR="000653C7" w:rsidRPr="000653C7" w:rsidRDefault="000653C7" w:rsidP="000653C7">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00EB5248">
                              <w:rPr>
                                <w:rFonts w:eastAsia="Times New Roman" w:cs="Times New Roman"/>
                                <w:color w:val="FFFFFF" w:themeColor="background1"/>
                              </w:rPr>
                              <w:t>Energy Consideration in Design</w:t>
                            </w:r>
                          </w:p>
                          <w:p w14:paraId="6513560C" w14:textId="77777777" w:rsidR="000653C7" w:rsidRDefault="000A4847" w:rsidP="000653C7">
                            <w:pPr>
                              <w:pStyle w:val="ListParagraph"/>
                              <w:numPr>
                                <w:ilvl w:val="0"/>
                                <w:numId w:val="20"/>
                              </w:numPr>
                              <w:spacing w:line="240" w:lineRule="auto"/>
                              <w:rPr>
                                <w:rFonts w:eastAsia="Times New Roman" w:cs="Times New Roman"/>
                                <w:color w:val="FFFFFF" w:themeColor="background1"/>
                              </w:rPr>
                            </w:pPr>
                            <w:r>
                              <w:rPr>
                                <w:rFonts w:eastAsia="Times New Roman" w:cs="Times New Roman"/>
                                <w:color w:val="FFFFFF" w:themeColor="background1"/>
                              </w:rPr>
                              <w:t>Energy Consideration in Design is not intended to apply to products and services, but rather facilities, equipment, and systems</w:t>
                            </w:r>
                          </w:p>
                          <w:p w14:paraId="31D8F522" w14:textId="77777777" w:rsidR="000A4847" w:rsidRDefault="000A4847" w:rsidP="000653C7">
                            <w:pPr>
                              <w:pStyle w:val="ListParagraph"/>
                              <w:numPr>
                                <w:ilvl w:val="0"/>
                                <w:numId w:val="20"/>
                              </w:numPr>
                              <w:spacing w:line="240" w:lineRule="auto"/>
                              <w:rPr>
                                <w:rFonts w:eastAsia="Times New Roman" w:cs="Times New Roman"/>
                                <w:color w:val="FFFFFF" w:themeColor="background1"/>
                              </w:rPr>
                            </w:pPr>
                            <w:r>
                              <w:rPr>
                                <w:rFonts w:eastAsia="Times New Roman" w:cs="Times New Roman"/>
                                <w:color w:val="FFFFFF" w:themeColor="background1"/>
                              </w:rPr>
                              <w:t>Facilities, equipment, and systems to be improved through design should be associated with SEUs, EnPIs, and energy objectives and targets</w:t>
                            </w:r>
                          </w:p>
                          <w:p w14:paraId="6B40ECF8" w14:textId="77777777" w:rsidR="000A4847" w:rsidRPr="000653C7" w:rsidRDefault="000A4847" w:rsidP="000653C7">
                            <w:pPr>
                              <w:pStyle w:val="ListParagraph"/>
                              <w:numPr>
                                <w:ilvl w:val="0"/>
                                <w:numId w:val="20"/>
                              </w:numPr>
                              <w:spacing w:line="240" w:lineRule="auto"/>
                              <w:rPr>
                                <w:rFonts w:eastAsia="Times New Roman" w:cs="Times New Roman"/>
                                <w:color w:val="FFFFFF" w:themeColor="background1"/>
                              </w:rPr>
                            </w:pPr>
                            <w:r>
                              <w:rPr>
                                <w:rFonts w:eastAsia="Times New Roman" w:cs="Times New Roman"/>
                                <w:color w:val="FFFFFF" w:themeColor="background1"/>
                              </w:rPr>
                              <w:t>Proper implementation of design projects for energy performance improvement should include proper operational control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7325C8E" id="_x0000_t202" coordsize="21600,21600" o:spt="202" path="m,l,21600r21600,l21600,xe">
                <v:stroke joinstyle="miter"/>
                <v:path gradientshapeok="t" o:connecttype="rect"/>
              </v:shapetype>
              <v:shape id="Text Box 2" o:spid="_x0000_s1026" type="#_x0000_t202" style="position:absolute;margin-left:18.75pt;margin-top:35.3pt;width:6in;height:122.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" fillcolor="#828dc5" stroked="f">
                <v:shadow on="t" color="black" opacity="26214f" origin="-.5,-.5" offset=".74836mm,.74836mm"/>
                <v:textbox>
                  <w:txbxContent>
                    <w:p w14:paraId="4EE5E873" w14:textId="77777777" w:rsidR="000653C7" w:rsidRPr="000653C7" w:rsidRDefault="000653C7" w:rsidP="000653C7">
                      <w:pPr>
                        <w:spacing w:line="240" w:lineRule="auto"/>
                        <w:contextualSpacing/>
                        <w:rPr>
                          <w:rFonts w:eastAsia="Times New Roman" w:cs="Times New Roman"/>
                          <w:color w:val="FFFFFF" w:themeColor="background1"/>
                        </w:rPr>
                      </w:pPr>
                      <w:r w:rsidRPr="00F242EC">
                        <w:rPr>
                          <w:rFonts w:eastAsia="Times New Roman" w:cs="Times New Roman"/>
                          <w:color w:val="FFFFFF" w:themeColor="background1"/>
                        </w:rPr>
                        <w:t xml:space="preserve">Hint: </w:t>
                      </w:r>
                      <w:r w:rsidR="00EB5248">
                        <w:rPr>
                          <w:rFonts w:eastAsia="Times New Roman" w:cs="Times New Roman"/>
                          <w:color w:val="FFFFFF" w:themeColor="background1"/>
                        </w:rPr>
                        <w:t>Energy Consideration in Design</w:t>
                      </w:r>
                    </w:p>
                    <w:p w14:paraId="6513560C" w14:textId="77777777" w:rsidR="000653C7" w:rsidRDefault="000A4847" w:rsidP="000653C7">
                      <w:pPr>
                        <w:pStyle w:val="ListParagraph"/>
                        <w:numPr>
                          <w:ilvl w:val="0"/>
                          <w:numId w:val="20"/>
                        </w:numPr>
                        <w:spacing w:line="240" w:lineRule="auto"/>
                        <w:rPr>
                          <w:rFonts w:eastAsia="Times New Roman" w:cs="Times New Roman"/>
                          <w:color w:val="FFFFFF" w:themeColor="background1"/>
                        </w:rPr>
                      </w:pPr>
                      <w:r>
                        <w:rPr>
                          <w:rFonts w:eastAsia="Times New Roman" w:cs="Times New Roman"/>
                          <w:color w:val="FFFFFF" w:themeColor="background1"/>
                        </w:rPr>
                        <w:t>Energy Consideration in Design is not intended to apply to products and services, but rather facilities, equipment, and systems</w:t>
                      </w:r>
                    </w:p>
                    <w:p w14:paraId="31D8F522" w14:textId="77777777" w:rsidR="000A4847" w:rsidRDefault="000A4847" w:rsidP="000653C7">
                      <w:pPr>
                        <w:pStyle w:val="ListParagraph"/>
                        <w:numPr>
                          <w:ilvl w:val="0"/>
                          <w:numId w:val="20"/>
                        </w:numPr>
                        <w:spacing w:line="240" w:lineRule="auto"/>
                        <w:rPr>
                          <w:rFonts w:eastAsia="Times New Roman" w:cs="Times New Roman"/>
                          <w:color w:val="FFFFFF" w:themeColor="background1"/>
                        </w:rPr>
                      </w:pPr>
                      <w:r>
                        <w:rPr>
                          <w:rFonts w:eastAsia="Times New Roman" w:cs="Times New Roman"/>
                          <w:color w:val="FFFFFF" w:themeColor="background1"/>
                        </w:rPr>
                        <w:t>Facilities, equipment, and systems to be improved through design should be associated with SEUs, EnPIs, and energy objectives and targets</w:t>
                      </w:r>
                    </w:p>
                    <w:p w14:paraId="6B40ECF8" w14:textId="77777777" w:rsidR="000A4847" w:rsidRPr="000653C7" w:rsidRDefault="000A4847" w:rsidP="000653C7">
                      <w:pPr>
                        <w:pStyle w:val="ListParagraph"/>
                        <w:numPr>
                          <w:ilvl w:val="0"/>
                          <w:numId w:val="20"/>
                        </w:numPr>
                        <w:spacing w:line="240" w:lineRule="auto"/>
                        <w:rPr>
                          <w:rFonts w:eastAsia="Times New Roman" w:cs="Times New Roman"/>
                          <w:color w:val="FFFFFF" w:themeColor="background1"/>
                        </w:rPr>
                      </w:pPr>
                      <w:r>
                        <w:rPr>
                          <w:rFonts w:eastAsia="Times New Roman" w:cs="Times New Roman"/>
                          <w:color w:val="FFFFFF" w:themeColor="background1"/>
                        </w:rPr>
                        <w:t>Proper implementation of design projects for energy performance improvement should include proper operational control</w:t>
                      </w:r>
                    </w:p>
                  </w:txbxContent>
                </v:textbox>
                <w10:wrap type="topAndBottom"/>
              </v:shape>
            </w:pict>
          </mc:Fallback>
        </mc:AlternateContent>
      </w:r>
    </w:p>
    <w:p w14:paraId="5BFFA5BC" w14:textId="77777777" w:rsidR="000653C7" w:rsidRDefault="000653C7" w:rsidP="00E83491">
      <w:pPr>
        <w:spacing w:line="240" w:lineRule="auto"/>
        <w:ind w:left="-810" w:right="-720"/>
        <w:rPr>
          <w:rFonts w:ascii="Arial" w:hAnsi="Arial" w:cs="Arial"/>
          <w:color w:val="000000" w:themeColor="text1"/>
          <w:sz w:val="20"/>
          <w:szCs w:val="20"/>
        </w:rPr>
      </w:pPr>
    </w:p>
    <w:p w14:paraId="7986006C" w14:textId="77777777" w:rsidR="00E648FD" w:rsidRDefault="00E648FD" w:rsidP="00A763A3">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DefaultPlaceholder_1081868574"/>
        </w:placeholder>
        <w:showingPlcHdr/>
      </w:sdtPr>
      <w:sdtEndPr/>
      <w:sdtContent>
        <w:p w14:paraId="24CB3B5A" w14:textId="77777777" w:rsidR="00E648FD" w:rsidRDefault="00075D19" w:rsidP="00CC338E">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23B0B8F3" w14:textId="77777777" w:rsidR="00FC38EF" w:rsidRDefault="00FC38EF" w:rsidP="00CC338E">
      <w:pPr>
        <w:spacing w:line="240" w:lineRule="auto"/>
        <w:ind w:left="-806" w:right="-720"/>
        <w:rPr>
          <w:rFonts w:ascii="Arial" w:hAnsi="Arial" w:cs="Arial"/>
          <w:color w:val="000000" w:themeColor="text1"/>
          <w:sz w:val="20"/>
        </w:rPr>
      </w:pPr>
    </w:p>
    <w:p w14:paraId="2687C6D6" w14:textId="77777777" w:rsidR="00C373D0" w:rsidRPr="00C520DA" w:rsidRDefault="00C373D0" w:rsidP="00C373D0">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41E3B444" w14:textId="77777777" w:rsidR="00C373D0" w:rsidRPr="00C520DA" w:rsidRDefault="00C373D0" w:rsidP="00C373D0">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57877B34" w14:textId="77777777" w:rsidR="00C373D0" w:rsidRPr="00C520DA" w:rsidRDefault="00C373D0" w:rsidP="00C373D0">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038E6651" w14:textId="77777777" w:rsidR="00C373D0" w:rsidRPr="00C520DA" w:rsidRDefault="00C373D0" w:rsidP="00C373D0">
      <w:pPr>
        <w:spacing w:after="0" w:line="240" w:lineRule="auto"/>
        <w:ind w:left="-900"/>
        <w:contextualSpacing/>
        <w:rPr>
          <w:rFonts w:ascii="Arial" w:eastAsia="Times New Roman" w:hAnsi="Arial" w:cs="Arial"/>
          <w:color w:val="000000" w:themeColor="text1"/>
          <w:sz w:val="12"/>
          <w:szCs w:val="12"/>
        </w:rPr>
      </w:pPr>
    </w:p>
    <w:p w14:paraId="08F7DE89" w14:textId="77777777" w:rsidR="00C373D0" w:rsidRPr="00C520DA" w:rsidRDefault="00C373D0" w:rsidP="00C373D0">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2820EE96" w14:textId="77777777" w:rsidR="00C373D0" w:rsidRPr="00C520DA" w:rsidRDefault="00C373D0" w:rsidP="00C373D0">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4DB4002B" w14:textId="77777777" w:rsidR="00FC38EF" w:rsidRDefault="00FC38EF" w:rsidP="00CC338E">
      <w:pPr>
        <w:spacing w:line="240" w:lineRule="auto"/>
        <w:ind w:left="-806" w:right="-720"/>
        <w:rPr>
          <w:rFonts w:ascii="Arial" w:hAnsi="Arial" w:cs="Arial"/>
          <w:color w:val="000000" w:themeColor="text1"/>
          <w:sz w:val="20"/>
        </w:rPr>
      </w:pPr>
      <w:bookmarkStart w:id="0" w:name="_GoBack"/>
      <w:bookmarkEnd w:id="0"/>
    </w:p>
    <w:sectPr w:rsidR="00FC38EF"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9F3D7" w14:textId="77777777" w:rsidR="008A4943" w:rsidRDefault="008A4943" w:rsidP="00EF3EDC">
      <w:pPr>
        <w:spacing w:after="0" w:line="240" w:lineRule="auto"/>
      </w:pPr>
      <w:r>
        <w:separator/>
      </w:r>
    </w:p>
  </w:endnote>
  <w:endnote w:type="continuationSeparator" w:id="0">
    <w:p w14:paraId="03DF7115" w14:textId="77777777" w:rsidR="008A4943" w:rsidRDefault="008A4943"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7CC8A57B"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8149EF"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79FEFAE1" w14:textId="77777777"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9037B">
          <w:rPr>
            <w:rStyle w:val="PageNumber"/>
            <w:noProof/>
          </w:rPr>
          <w:t>2</w:t>
        </w:r>
        <w:r>
          <w:rPr>
            <w:rStyle w:val="PageNumber"/>
          </w:rPr>
          <w:fldChar w:fldCharType="end"/>
        </w:r>
      </w:p>
    </w:sdtContent>
  </w:sdt>
  <w:p w14:paraId="45EB7B68" w14:textId="735E7C84" w:rsidR="00E6424F" w:rsidRDefault="000D544F" w:rsidP="00EF3EDC">
    <w:pPr>
      <w:pStyle w:val="Footer"/>
      <w:ind w:right="360"/>
    </w:pPr>
    <w:r>
      <w:rPr>
        <w:noProof/>
      </w:rPr>
      <mc:AlternateContent>
        <mc:Choice Requires="wps">
          <w:drawing>
            <wp:anchor distT="0" distB="0" distL="114300" distR="114300" simplePos="0" relativeHeight="251671552" behindDoc="0" locked="0" layoutInCell="1" allowOverlap="1" wp14:anchorId="0ADBBECE" wp14:editId="6FC6F696">
              <wp:simplePos x="0" y="0"/>
              <wp:positionH relativeFrom="column">
                <wp:posOffset>-653415</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4E957266" w14:textId="77777777" w:rsidR="000D544F" w:rsidRPr="00143054" w:rsidRDefault="000D544F" w:rsidP="000D544F">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56528AF2" w14:textId="77777777" w:rsidR="000D544F" w:rsidRDefault="000D544F" w:rsidP="000D54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BBECE" id="_x0000_t202" coordsize="21600,21600" o:spt="202" path="m,l,21600r21600,l21600,xe">
              <v:stroke joinstyle="miter"/>
              <v:path gradientshapeok="t" o:connecttype="rect"/>
            </v:shapetype>
            <v:shape id="Text Box 3" o:spid="_x0000_s1029" type="#_x0000_t202" style="position:absolute;margin-left:-51.45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" fillcolor="white [3201]" stroked="f" strokeweight=".5pt">
              <v:textbox>
                <w:txbxContent>
                  <w:p w14:paraId="4E957266" w14:textId="77777777" w:rsidR="000D544F" w:rsidRPr="00143054" w:rsidRDefault="000D544F" w:rsidP="000D544F">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56528AF2" w14:textId="77777777" w:rsidR="000D544F" w:rsidRDefault="000D544F" w:rsidP="000D544F"/>
                </w:txbxContent>
              </v:textbox>
            </v:shape>
          </w:pict>
        </mc:Fallback>
      </mc:AlternateContent>
    </w:r>
    <w:r w:rsidR="00E6424F">
      <w:rPr>
        <w:noProof/>
      </w:rPr>
      <w:drawing>
        <wp:anchor distT="0" distB="0" distL="114300" distR="114300" simplePos="0" relativeHeight="251669504" behindDoc="0" locked="0" layoutInCell="1" allowOverlap="1" wp14:anchorId="708DA36B" wp14:editId="04C32EC5">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33249" w14:textId="77777777" w:rsidR="000D544F" w:rsidRDefault="000D54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2E50F" w14:textId="77777777" w:rsidR="008A4943" w:rsidRDefault="008A4943" w:rsidP="00EF3EDC">
      <w:pPr>
        <w:spacing w:after="0" w:line="240" w:lineRule="auto"/>
      </w:pPr>
      <w:r>
        <w:separator/>
      </w:r>
    </w:p>
  </w:footnote>
  <w:footnote w:type="continuationSeparator" w:id="0">
    <w:p w14:paraId="78BC28ED" w14:textId="77777777" w:rsidR="008A4943" w:rsidRDefault="008A4943"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BF2F8" w14:textId="77777777" w:rsidR="000D544F" w:rsidRDefault="000D54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D3000" w14:textId="77777777" w:rsidR="00E6424F" w:rsidRDefault="00E6424F">
    <w:pPr>
      <w:pStyle w:val="Header"/>
    </w:pPr>
    <w:r w:rsidRPr="00EF3EDC">
      <w:rPr>
        <w:noProof/>
      </w:rPr>
      <w:drawing>
        <wp:anchor distT="0" distB="0" distL="114300" distR="114300" simplePos="0" relativeHeight="251667456" behindDoc="0" locked="0" layoutInCell="1" allowOverlap="1" wp14:anchorId="239FD7DD" wp14:editId="4628FE12">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2DA7C8A4" wp14:editId="18C8F5BA">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8182299"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01DD">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A7C8A4"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58182299"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01DD">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7087923F" wp14:editId="1C026523">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6E1E2294" w14:textId="77777777" w:rsidR="00E6424F" w:rsidRPr="00EB5248" w:rsidRDefault="00EB5248" w:rsidP="00EF3EDC">
                          <w:pPr>
                            <w:spacing w:after="0" w:line="240" w:lineRule="auto"/>
                            <w:contextualSpacing/>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18: </w:t>
                          </w:r>
                          <w:r w:rsidR="0077114D" w:rsidRPr="00EB5248">
                            <w:rPr>
                              <w:rFonts w:ascii="Arial" w:eastAsia="Times New Roman" w:hAnsi="Arial" w:cs="Arial"/>
                              <w:color w:val="FFFFFF" w:themeColor="background1"/>
                              <w:sz w:val="32"/>
                              <w:szCs w:val="32"/>
                            </w:rPr>
                            <w:t>Energy Conside</w:t>
                          </w:r>
                          <w:r>
                            <w:rPr>
                              <w:rFonts w:ascii="Arial" w:eastAsia="Times New Roman" w:hAnsi="Arial" w:cs="Arial"/>
                              <w:color w:val="FFFFFF" w:themeColor="background1"/>
                              <w:sz w:val="32"/>
                              <w:szCs w:val="32"/>
                            </w:rPr>
                            <w:t xml:space="preserve">ration in Design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7923F"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6E1E2294" w14:textId="77777777" w:rsidR="00E6424F" w:rsidRPr="00EB5248" w:rsidRDefault="00EB5248" w:rsidP="00EF3EDC">
                    <w:pPr>
                      <w:spacing w:after="0" w:line="240" w:lineRule="auto"/>
                      <w:contextualSpacing/>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18: </w:t>
                    </w:r>
                    <w:r w:rsidR="0077114D" w:rsidRPr="00EB5248">
                      <w:rPr>
                        <w:rFonts w:ascii="Arial" w:eastAsia="Times New Roman" w:hAnsi="Arial" w:cs="Arial"/>
                        <w:color w:val="FFFFFF" w:themeColor="background1"/>
                        <w:sz w:val="32"/>
                        <w:szCs w:val="32"/>
                      </w:rPr>
                      <w:t>Energy Conside</w:t>
                    </w:r>
                    <w:r>
                      <w:rPr>
                        <w:rFonts w:ascii="Arial" w:eastAsia="Times New Roman" w:hAnsi="Arial" w:cs="Arial"/>
                        <w:color w:val="FFFFFF" w:themeColor="background1"/>
                        <w:sz w:val="32"/>
                        <w:szCs w:val="32"/>
                      </w:rPr>
                      <w:t xml:space="preserve">ration in Design </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2EEB912" wp14:editId="3B3EBAB6">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F2C790"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792FA" w14:textId="77777777" w:rsidR="000D544F" w:rsidRDefault="000D54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91B14"/>
    <w:multiLevelType w:val="multilevel"/>
    <w:tmpl w:val="BEEE374C"/>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3E3C19"/>
    <w:multiLevelType w:val="multilevel"/>
    <w:tmpl w:val="873EC8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612214F3"/>
    <w:multiLevelType w:val="multilevel"/>
    <w:tmpl w:val="BEEE374C"/>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8B65717"/>
    <w:multiLevelType w:val="multilevel"/>
    <w:tmpl w:val="BEEE374C"/>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5"/>
  </w:num>
  <w:num w:numId="4">
    <w:abstractNumId w:val="22"/>
  </w:num>
  <w:num w:numId="5">
    <w:abstractNumId w:val="21"/>
  </w:num>
  <w:num w:numId="6">
    <w:abstractNumId w:val="1"/>
  </w:num>
  <w:num w:numId="7">
    <w:abstractNumId w:val="15"/>
  </w:num>
  <w:num w:numId="8">
    <w:abstractNumId w:val="17"/>
  </w:num>
  <w:num w:numId="9">
    <w:abstractNumId w:val="16"/>
  </w:num>
  <w:num w:numId="10">
    <w:abstractNumId w:val="4"/>
  </w:num>
  <w:num w:numId="11">
    <w:abstractNumId w:val="10"/>
  </w:num>
  <w:num w:numId="12">
    <w:abstractNumId w:val="20"/>
  </w:num>
  <w:num w:numId="13">
    <w:abstractNumId w:val="23"/>
  </w:num>
  <w:num w:numId="14">
    <w:abstractNumId w:val="6"/>
  </w:num>
  <w:num w:numId="15">
    <w:abstractNumId w:val="2"/>
  </w:num>
  <w:num w:numId="16">
    <w:abstractNumId w:val="8"/>
  </w:num>
  <w:num w:numId="17">
    <w:abstractNumId w:val="12"/>
  </w:num>
  <w:num w:numId="18">
    <w:abstractNumId w:val="18"/>
  </w:num>
  <w:num w:numId="19">
    <w:abstractNumId w:val="0"/>
  </w:num>
  <w:num w:numId="20">
    <w:abstractNumId w:val="9"/>
  </w:num>
  <w:num w:numId="21">
    <w:abstractNumId w:val="3"/>
  </w:num>
  <w:num w:numId="22">
    <w:abstractNumId w:val="7"/>
  </w:num>
  <w:num w:numId="23">
    <w:abstractNumId w:val="1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20F01"/>
    <w:rsid w:val="000260A0"/>
    <w:rsid w:val="00035BB1"/>
    <w:rsid w:val="00062475"/>
    <w:rsid w:val="000653C7"/>
    <w:rsid w:val="00075D19"/>
    <w:rsid w:val="0009037B"/>
    <w:rsid w:val="000A4847"/>
    <w:rsid w:val="000D544F"/>
    <w:rsid w:val="000F0655"/>
    <w:rsid w:val="0011565E"/>
    <w:rsid w:val="00161045"/>
    <w:rsid w:val="001649F9"/>
    <w:rsid w:val="001B01C6"/>
    <w:rsid w:val="001D1F88"/>
    <w:rsid w:val="00205ECD"/>
    <w:rsid w:val="0029391E"/>
    <w:rsid w:val="00294677"/>
    <w:rsid w:val="002C0DF1"/>
    <w:rsid w:val="0032522A"/>
    <w:rsid w:val="00352954"/>
    <w:rsid w:val="00396885"/>
    <w:rsid w:val="003B1516"/>
    <w:rsid w:val="003C261D"/>
    <w:rsid w:val="003E5CA8"/>
    <w:rsid w:val="003F4CB4"/>
    <w:rsid w:val="004615CC"/>
    <w:rsid w:val="004A1E20"/>
    <w:rsid w:val="004A4F34"/>
    <w:rsid w:val="00570607"/>
    <w:rsid w:val="005B2ED4"/>
    <w:rsid w:val="00652A52"/>
    <w:rsid w:val="00696439"/>
    <w:rsid w:val="006C4BFA"/>
    <w:rsid w:val="006F4E03"/>
    <w:rsid w:val="0075797C"/>
    <w:rsid w:val="0077114D"/>
    <w:rsid w:val="007E01DD"/>
    <w:rsid w:val="007E4233"/>
    <w:rsid w:val="00803E87"/>
    <w:rsid w:val="00834412"/>
    <w:rsid w:val="008447F6"/>
    <w:rsid w:val="00862E7C"/>
    <w:rsid w:val="00880A05"/>
    <w:rsid w:val="008A4943"/>
    <w:rsid w:val="00982C25"/>
    <w:rsid w:val="00994C8B"/>
    <w:rsid w:val="009E1020"/>
    <w:rsid w:val="009F1EB9"/>
    <w:rsid w:val="00A0414C"/>
    <w:rsid w:val="00A63500"/>
    <w:rsid w:val="00A763A3"/>
    <w:rsid w:val="00AA1CE0"/>
    <w:rsid w:val="00B012B2"/>
    <w:rsid w:val="00B16B42"/>
    <w:rsid w:val="00B20794"/>
    <w:rsid w:val="00B66B22"/>
    <w:rsid w:val="00B973EE"/>
    <w:rsid w:val="00C246BE"/>
    <w:rsid w:val="00C373D0"/>
    <w:rsid w:val="00CC338E"/>
    <w:rsid w:val="00D31522"/>
    <w:rsid w:val="00DB1AC7"/>
    <w:rsid w:val="00E43CB1"/>
    <w:rsid w:val="00E54455"/>
    <w:rsid w:val="00E6424F"/>
    <w:rsid w:val="00E648FD"/>
    <w:rsid w:val="00E6649A"/>
    <w:rsid w:val="00E83150"/>
    <w:rsid w:val="00E83491"/>
    <w:rsid w:val="00EA0A14"/>
    <w:rsid w:val="00EB5248"/>
    <w:rsid w:val="00EF3EDC"/>
    <w:rsid w:val="00F242EC"/>
    <w:rsid w:val="00F47895"/>
    <w:rsid w:val="00FB3CE3"/>
    <w:rsid w:val="00FC0C29"/>
    <w:rsid w:val="00FC38EF"/>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A6B01"/>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035BB1"/>
    <w:rPr>
      <w:color w:val="808080"/>
    </w:rPr>
  </w:style>
  <w:style w:type="paragraph" w:styleId="NormalWeb">
    <w:name w:val="Normal (Web)"/>
    <w:basedOn w:val="Normal"/>
    <w:uiPriority w:val="99"/>
    <w:semiHidden/>
    <w:unhideWhenUsed/>
    <w:rsid w:val="00B16B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816547">
      <w:bodyDiv w:val="1"/>
      <w:marLeft w:val="0"/>
      <w:marRight w:val="0"/>
      <w:marTop w:val="0"/>
      <w:marBottom w:val="0"/>
      <w:divBdr>
        <w:top w:val="none" w:sz="0" w:space="0" w:color="auto"/>
        <w:left w:val="none" w:sz="0" w:space="0" w:color="auto"/>
        <w:bottom w:val="none" w:sz="0" w:space="0" w:color="auto"/>
        <w:right w:val="none" w:sz="0" w:space="0" w:color="auto"/>
      </w:divBdr>
    </w:div>
    <w:div w:id="117106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E6E177B-263D-4A64-BE0C-A69C38925659}"/>
      </w:docPartPr>
      <w:docPartBody>
        <w:p w:rsidR="0071136E" w:rsidRDefault="00EA0149">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57D71F06-6BB7-4732-9983-4FEEFAF9098D}"/>
      </w:docPartPr>
      <w:docPartBody>
        <w:p w:rsidR="00AB7E39" w:rsidRDefault="008F40CA">
          <w:r w:rsidRPr="00587CDB">
            <w:rPr>
              <w:rStyle w:val="PlaceholderText"/>
            </w:rPr>
            <w:t>Click here to enter text.</w:t>
          </w:r>
        </w:p>
      </w:docPartBody>
    </w:docPart>
    <w:docPart>
      <w:docPartPr>
        <w:name w:val="382E6DA3EB0046E0A17670A2737CF42C"/>
        <w:category>
          <w:name w:val="General"/>
          <w:gallery w:val="placeholder"/>
        </w:category>
        <w:types>
          <w:type w:val="bbPlcHdr"/>
        </w:types>
        <w:behaviors>
          <w:behavior w:val="content"/>
        </w:behaviors>
        <w:guid w:val="{4B7F9B16-85D8-439F-9144-028605C29BE1}"/>
      </w:docPartPr>
      <w:docPartBody>
        <w:p w:rsidR="000A1021" w:rsidRDefault="009B62B6" w:rsidP="009B62B6">
          <w:pPr>
            <w:pStyle w:val="382E6DA3EB0046E0A17670A2737CF42C"/>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149"/>
    <w:rsid w:val="00023CAA"/>
    <w:rsid w:val="000A1021"/>
    <w:rsid w:val="00173B03"/>
    <w:rsid w:val="002B39C2"/>
    <w:rsid w:val="003410B2"/>
    <w:rsid w:val="0071136E"/>
    <w:rsid w:val="008F40CA"/>
    <w:rsid w:val="009B62B6"/>
    <w:rsid w:val="009C4B42"/>
    <w:rsid w:val="00AB7E39"/>
    <w:rsid w:val="00AD6C46"/>
    <w:rsid w:val="00BA0E3D"/>
    <w:rsid w:val="00C77BC7"/>
    <w:rsid w:val="00E567A5"/>
    <w:rsid w:val="00EA0149"/>
    <w:rsid w:val="00F16B8A"/>
    <w:rsid w:val="00FE0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62B6"/>
    <w:rPr>
      <w:color w:val="808080"/>
    </w:rPr>
  </w:style>
  <w:style w:type="paragraph" w:customStyle="1" w:styleId="992906DB2C7F46F2846B9B9E8FE49E28">
    <w:name w:val="992906DB2C7F46F2846B9B9E8FE49E28"/>
    <w:rsid w:val="009B62B6"/>
  </w:style>
  <w:style w:type="paragraph" w:customStyle="1" w:styleId="CEBA95E57B164CF6B6B9B50339D503FE">
    <w:name w:val="CEBA95E57B164CF6B6B9B50339D503FE"/>
    <w:rsid w:val="009B62B6"/>
  </w:style>
  <w:style w:type="paragraph" w:customStyle="1" w:styleId="F6D0384889EE43E0BC3149E95C59CC16">
    <w:name w:val="F6D0384889EE43E0BC3149E95C59CC16"/>
    <w:rsid w:val="009B62B6"/>
  </w:style>
  <w:style w:type="paragraph" w:customStyle="1" w:styleId="3513131CDBE04D16A77F4CAEE5DF327E">
    <w:name w:val="3513131CDBE04D16A77F4CAEE5DF327E"/>
    <w:rsid w:val="009B62B6"/>
  </w:style>
  <w:style w:type="paragraph" w:customStyle="1" w:styleId="0DA198BECF6644C78E28AA26C237B0F1">
    <w:name w:val="0DA198BECF6644C78E28AA26C237B0F1"/>
    <w:rsid w:val="009B62B6"/>
  </w:style>
  <w:style w:type="paragraph" w:customStyle="1" w:styleId="0F70C82DFD7F40DDAE1BC6D994155BAC">
    <w:name w:val="0F70C82DFD7F40DDAE1BC6D994155BAC"/>
    <w:rsid w:val="009B62B6"/>
  </w:style>
  <w:style w:type="paragraph" w:customStyle="1" w:styleId="6EFB202186D14695B7E7E939E2C5C57F">
    <w:name w:val="6EFB202186D14695B7E7E939E2C5C57F"/>
    <w:rsid w:val="009B62B6"/>
  </w:style>
  <w:style w:type="paragraph" w:customStyle="1" w:styleId="FCB73B3AF6994728B3339C14E113E067">
    <w:name w:val="FCB73B3AF6994728B3339C14E113E067"/>
    <w:rsid w:val="009B62B6"/>
  </w:style>
  <w:style w:type="paragraph" w:customStyle="1" w:styleId="382E6DA3EB0046E0A17670A2737CF42C">
    <w:name w:val="382E6DA3EB0046E0A17670A2737CF42C"/>
    <w:rsid w:val="009B62B6"/>
  </w:style>
  <w:style w:type="paragraph" w:customStyle="1" w:styleId="3D353499738D499C919B773DE94C5228">
    <w:name w:val="3D353499738D499C919B773DE94C5228"/>
    <w:rsid w:val="009B62B6"/>
  </w:style>
  <w:style w:type="paragraph" w:customStyle="1" w:styleId="07BA24BB32824D5982206D02EE719091">
    <w:name w:val="07BA24BB32824D5982206D02EE719091"/>
    <w:rsid w:val="009B62B6"/>
  </w:style>
  <w:style w:type="paragraph" w:customStyle="1" w:styleId="40F4420B85604A27AC6C053BD137A422">
    <w:name w:val="40F4420B85604A27AC6C053BD137A422"/>
    <w:rsid w:val="009B62B6"/>
  </w:style>
  <w:style w:type="paragraph" w:customStyle="1" w:styleId="9BF255A3D6F14E0BA83FC0268B5D99B4">
    <w:name w:val="9BF255A3D6F14E0BA83FC0268B5D99B4"/>
    <w:rsid w:val="009B62B6"/>
  </w:style>
  <w:style w:type="paragraph" w:customStyle="1" w:styleId="DD12CFD2DBAF4C35A0DB6D5515A64D5C">
    <w:name w:val="DD12CFD2DBAF4C35A0DB6D5515A64D5C"/>
    <w:rsid w:val="009B62B6"/>
  </w:style>
  <w:style w:type="paragraph" w:customStyle="1" w:styleId="D3D6DCCDFBF54C2EBA8BCB9DDBED75BB">
    <w:name w:val="D3D6DCCDFBF54C2EBA8BCB9DDBED75BB"/>
    <w:rsid w:val="009B62B6"/>
  </w:style>
  <w:style w:type="paragraph" w:customStyle="1" w:styleId="F567CF269EF040B6A13BDECD30944301">
    <w:name w:val="F567CF269EF040B6A13BDECD30944301"/>
    <w:rsid w:val="009B62B6"/>
  </w:style>
  <w:style w:type="paragraph" w:customStyle="1" w:styleId="B11DF8E3B606480FAFB43307D19B735B">
    <w:name w:val="B11DF8E3B606480FAFB43307D19B735B"/>
    <w:rsid w:val="009B62B6"/>
  </w:style>
  <w:style w:type="paragraph" w:customStyle="1" w:styleId="DC153442610647E28D55C6AF36FDA429">
    <w:name w:val="DC153442610647E28D55C6AF36FDA429"/>
    <w:rsid w:val="009B62B6"/>
  </w:style>
  <w:style w:type="paragraph" w:customStyle="1" w:styleId="38A8D788B5E84FD2A07453D400D05B0D">
    <w:name w:val="38A8D788B5E84FD2A07453D400D05B0D"/>
    <w:rsid w:val="009B62B6"/>
  </w:style>
  <w:style w:type="paragraph" w:customStyle="1" w:styleId="58094A2FB3E44BE48D2814F09B200630">
    <w:name w:val="58094A2FB3E44BE48D2814F09B200630"/>
    <w:rsid w:val="009B62B6"/>
  </w:style>
  <w:style w:type="paragraph" w:customStyle="1" w:styleId="5138A629B13C44BDBD944AE9BD8B0D80">
    <w:name w:val="5138A629B13C44BDBD944AE9BD8B0D80"/>
    <w:rsid w:val="009B62B6"/>
  </w:style>
  <w:style w:type="paragraph" w:customStyle="1" w:styleId="BB49516F258A45B7B0FFDAE5A45A4A77">
    <w:name w:val="BB49516F258A45B7B0FFDAE5A45A4A77"/>
    <w:rsid w:val="009B62B6"/>
  </w:style>
  <w:style w:type="paragraph" w:customStyle="1" w:styleId="421DF07B4B4047B99A3C1B2166DAACF6">
    <w:name w:val="421DF07B4B4047B99A3C1B2166DAACF6"/>
    <w:rsid w:val="009B62B6"/>
  </w:style>
  <w:style w:type="paragraph" w:customStyle="1" w:styleId="94BED9E2F21944D883D501756F92FA5F">
    <w:name w:val="94BED9E2F21944D883D501756F92FA5F"/>
    <w:rsid w:val="009B62B6"/>
  </w:style>
  <w:style w:type="paragraph" w:customStyle="1" w:styleId="5B3519712E1B4C4289F698F827895270">
    <w:name w:val="5B3519712E1B4C4289F698F827895270"/>
    <w:rsid w:val="009B62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672</Words>
  <Characters>3835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8</cp:revision>
  <cp:lastPrinted>2018-10-09T18:41:00Z</cp:lastPrinted>
  <dcterms:created xsi:type="dcterms:W3CDTF">2019-08-15T23:03:00Z</dcterms:created>
  <dcterms:modified xsi:type="dcterms:W3CDTF">2019-09-16T12:57:00Z</dcterms:modified>
</cp:coreProperties>
</file>