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6102"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1DC0E07" wp14:editId="6212F5A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9EC37"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EndPr/>
        <w:sdtContent>
          <w:r w:rsidR="00035BB1" w:rsidRPr="006507A1">
            <w:rPr>
              <w:rStyle w:val="PlaceholderText"/>
            </w:rPr>
            <w:t>Click here to enter a date.</w:t>
          </w:r>
        </w:sdtContent>
      </w:sdt>
      <w:r w:rsidR="003C261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Click here to enter a date.</w:t>
          </w:r>
        </w:sdtContent>
      </w:sdt>
    </w:p>
    <w:p w14:paraId="1D887686"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5835282"/>
          <w:placeholder>
            <w:docPart w:val="DefaultPlaceholder_1081868574"/>
          </w:placeholder>
          <w:showingPlcHdr/>
        </w:sdtPr>
        <w:sdtEndPr/>
        <w:sdtContent>
          <w:r w:rsidR="00075D19" w:rsidRPr="00587CDB">
            <w:rPr>
              <w:rStyle w:val="PlaceholderText"/>
            </w:rPr>
            <w:t>Click here to enter text.</w:t>
          </w:r>
        </w:sdtContent>
      </w:sdt>
      <w:r w:rsidR="003C261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 xml:space="preserve">Click here to enter a </w:t>
          </w:r>
          <w:proofErr w:type="gramStart"/>
          <w:r w:rsidR="003C261D" w:rsidRPr="006507A1">
            <w:rPr>
              <w:rStyle w:val="PlaceholderText"/>
            </w:rPr>
            <w:t>date.</w:t>
          </w:r>
          <w:proofErr w:type="gramEnd"/>
        </w:sdtContent>
      </w:sdt>
    </w:p>
    <w:p w14:paraId="1737C2A2" w14:textId="77777777" w:rsidR="00EF3EDC" w:rsidRDefault="00EF3EDC" w:rsidP="00E648FD">
      <w:pPr>
        <w:spacing w:line="240" w:lineRule="auto"/>
        <w:ind w:right="-720"/>
        <w:contextualSpacing/>
        <w:rPr>
          <w:rFonts w:ascii="Arial" w:hAnsi="Arial" w:cs="Arial"/>
          <w:color w:val="000000" w:themeColor="text1"/>
          <w:sz w:val="20"/>
        </w:rPr>
      </w:pPr>
    </w:p>
    <w:p w14:paraId="51326D0F" w14:textId="77777777" w:rsidR="00EF3EDC" w:rsidRPr="0077114D" w:rsidRDefault="00EF3EDC" w:rsidP="00862E7C">
      <w:pPr>
        <w:spacing w:line="240" w:lineRule="auto"/>
        <w:ind w:left="-810" w:right="-720"/>
        <w:contextualSpacing/>
        <w:rPr>
          <w:rFonts w:ascii="Arial" w:hAnsi="Arial" w:cs="Arial"/>
          <w:color w:val="000000" w:themeColor="text1"/>
          <w:sz w:val="20"/>
          <w:szCs w:val="20"/>
        </w:rPr>
      </w:pPr>
      <w:r w:rsidRPr="0077114D">
        <w:rPr>
          <w:rFonts w:ascii="Arial" w:hAnsi="Arial" w:cs="Arial"/>
          <w:color w:val="000000" w:themeColor="text1"/>
          <w:sz w:val="20"/>
          <w:szCs w:val="20"/>
        </w:rPr>
        <w:t xml:space="preserve">This part of the Navigator </w:t>
      </w:r>
      <w:r w:rsidR="007E01DD">
        <w:rPr>
          <w:rFonts w:ascii="Arial" w:hAnsi="Arial" w:cs="Arial"/>
          <w:color w:val="000000" w:themeColor="text1"/>
          <w:sz w:val="20"/>
          <w:szCs w:val="20"/>
        </w:rPr>
        <w:t>Playbook</w:t>
      </w:r>
      <w:r w:rsidRPr="0077114D">
        <w:rPr>
          <w:rFonts w:ascii="Arial" w:hAnsi="Arial" w:cs="Arial"/>
          <w:color w:val="000000" w:themeColor="text1"/>
          <w:sz w:val="20"/>
          <w:szCs w:val="20"/>
        </w:rPr>
        <w:t xml:space="preserve"> is completed when you have:</w:t>
      </w:r>
    </w:p>
    <w:p w14:paraId="168EB8BC" w14:textId="57258CAB" w:rsidR="0077114D" w:rsidRPr="0077114D" w:rsidRDefault="0077114D" w:rsidP="0077114D">
      <w:pPr>
        <w:pStyle w:val="ListParagraph"/>
        <w:numPr>
          <w:ilvl w:val="0"/>
          <w:numId w:val="1"/>
        </w:numPr>
        <w:rPr>
          <w:rFonts w:ascii="Arial" w:hAnsi="Arial" w:cs="Arial"/>
          <w:sz w:val="20"/>
          <w:szCs w:val="20"/>
        </w:rPr>
      </w:pPr>
      <w:r w:rsidRPr="0077114D">
        <w:rPr>
          <w:rFonts w:ascii="Arial" w:hAnsi="Arial" w:cs="Arial"/>
          <w:sz w:val="20"/>
          <w:szCs w:val="20"/>
        </w:rPr>
        <w:t>Established criteria for procurement related to energy</w:t>
      </w:r>
    </w:p>
    <w:p w14:paraId="7C51C76E" w14:textId="77777777" w:rsidR="0077114D" w:rsidRPr="0077114D" w:rsidRDefault="0077114D" w:rsidP="0077114D">
      <w:pPr>
        <w:pStyle w:val="ListParagraph"/>
        <w:numPr>
          <w:ilvl w:val="0"/>
          <w:numId w:val="1"/>
        </w:numPr>
        <w:rPr>
          <w:rFonts w:ascii="Arial" w:hAnsi="Arial" w:cs="Arial"/>
          <w:sz w:val="20"/>
          <w:szCs w:val="20"/>
        </w:rPr>
      </w:pPr>
      <w:r w:rsidRPr="0077114D">
        <w:rPr>
          <w:rFonts w:ascii="Arial" w:hAnsi="Arial" w:cs="Arial"/>
          <w:sz w:val="20"/>
          <w:szCs w:val="20"/>
        </w:rPr>
        <w:t>Infor</w:t>
      </w:r>
      <w:r w:rsidR="000378B1">
        <w:rPr>
          <w:rFonts w:ascii="Arial" w:hAnsi="Arial" w:cs="Arial"/>
          <w:sz w:val="20"/>
          <w:szCs w:val="20"/>
        </w:rPr>
        <w:t>med suppliers of energy consideration</w:t>
      </w:r>
      <w:r w:rsidRPr="0077114D">
        <w:rPr>
          <w:rFonts w:ascii="Arial" w:hAnsi="Arial" w:cs="Arial"/>
          <w:sz w:val="20"/>
          <w:szCs w:val="20"/>
        </w:rPr>
        <w:t xml:space="preserve"> in procurement</w:t>
      </w:r>
    </w:p>
    <w:p w14:paraId="685CBD92" w14:textId="77777777" w:rsidR="0077114D" w:rsidRPr="0077114D" w:rsidRDefault="0077114D" w:rsidP="0077114D">
      <w:pPr>
        <w:pStyle w:val="ListParagraph"/>
        <w:numPr>
          <w:ilvl w:val="0"/>
          <w:numId w:val="1"/>
        </w:numPr>
        <w:spacing w:line="240" w:lineRule="auto"/>
        <w:ind w:right="-720"/>
        <w:rPr>
          <w:rFonts w:ascii="Arial" w:hAnsi="Arial" w:cs="Arial"/>
          <w:color w:val="000000" w:themeColor="text1"/>
          <w:sz w:val="20"/>
          <w:szCs w:val="20"/>
        </w:rPr>
      </w:pPr>
      <w:r w:rsidRPr="0077114D">
        <w:rPr>
          <w:rFonts w:ascii="Arial" w:hAnsi="Arial" w:cs="Arial"/>
          <w:sz w:val="20"/>
          <w:szCs w:val="20"/>
        </w:rPr>
        <w:t>Defined</w:t>
      </w:r>
      <w:r w:rsidR="000378B1">
        <w:rPr>
          <w:rFonts w:ascii="Arial" w:hAnsi="Arial" w:cs="Arial"/>
          <w:sz w:val="20"/>
          <w:szCs w:val="20"/>
        </w:rPr>
        <w:t>, documented,</w:t>
      </w:r>
      <w:r w:rsidRPr="0077114D">
        <w:rPr>
          <w:rFonts w:ascii="Arial" w:hAnsi="Arial" w:cs="Arial"/>
          <w:sz w:val="20"/>
          <w:szCs w:val="20"/>
        </w:rPr>
        <w:t xml:space="preserve"> and use specifications for energy supply purchases</w:t>
      </w:r>
    </w:p>
    <w:p w14:paraId="48E1788F" w14:textId="77777777" w:rsidR="00836339" w:rsidRDefault="00836339" w:rsidP="000378B1">
      <w:pPr>
        <w:spacing w:line="240" w:lineRule="auto"/>
        <w:ind w:right="-720"/>
        <w:rPr>
          <w:rFonts w:ascii="Arial" w:hAnsi="Arial" w:cs="Arial"/>
          <w:color w:val="000000" w:themeColor="text1"/>
          <w:sz w:val="20"/>
          <w:szCs w:val="20"/>
        </w:rPr>
      </w:pPr>
    </w:p>
    <w:p w14:paraId="0CDADCB8" w14:textId="77777777" w:rsidR="000653C7" w:rsidRDefault="000653C7" w:rsidP="000653C7">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Procurement Checklist</w:t>
      </w:r>
    </w:p>
    <w:p w14:paraId="45556EF5" w14:textId="5E76A01A" w:rsidR="00B85751" w:rsidRPr="00B85751" w:rsidRDefault="000653C7" w:rsidP="00B85751">
      <w:pPr>
        <w:spacing w:line="240" w:lineRule="auto"/>
        <w:ind w:left="-810" w:right="-720"/>
        <w:rPr>
          <w:rFonts w:ascii="Arial" w:hAnsi="Arial" w:cs="Arial"/>
          <w:color w:val="000000" w:themeColor="text1"/>
          <w:sz w:val="20"/>
          <w:szCs w:val="20"/>
        </w:rPr>
      </w:pPr>
      <w:r w:rsidRPr="000653C7">
        <w:rPr>
          <w:rFonts w:ascii="Arial" w:hAnsi="Arial" w:cs="Arial"/>
          <w:color w:val="000000" w:themeColor="text1"/>
          <w:sz w:val="20"/>
          <w:szCs w:val="20"/>
        </w:rPr>
        <w:t>Use this checklist to review your organization’s current purchasing process for products, equipment and energy services that can significantly impact energy performance.  Note any needed modifications to the existing system under Actions Needed.</w:t>
      </w:r>
    </w:p>
    <w:tbl>
      <w:tblPr>
        <w:tblW w:w="1089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0"/>
        <w:gridCol w:w="630"/>
        <w:gridCol w:w="630"/>
        <w:gridCol w:w="1800"/>
      </w:tblGrid>
      <w:tr w:rsidR="00B85751" w:rsidRPr="000653C7" w14:paraId="2B65C9C2" w14:textId="77777777" w:rsidTr="007E27B2">
        <w:tc>
          <w:tcPr>
            <w:tcW w:w="10890" w:type="dxa"/>
            <w:gridSpan w:val="4"/>
            <w:vAlign w:val="center"/>
          </w:tcPr>
          <w:p w14:paraId="01BC2F0D" w14:textId="3E674DC1" w:rsidR="00B85751" w:rsidRPr="000653C7" w:rsidRDefault="00570121" w:rsidP="00E7094F">
            <w:pPr>
              <w:spacing w:before="80" w:after="80" w:line="240" w:lineRule="auto"/>
              <w:rPr>
                <w:rFonts w:ascii="Arial" w:hAnsi="Arial" w:cs="Arial"/>
                <w:sz w:val="20"/>
                <w:szCs w:val="20"/>
              </w:rPr>
            </w:pPr>
            <w:r>
              <w:rPr>
                <w:rFonts w:ascii="Arial" w:hAnsi="Arial" w:cs="Arial"/>
                <w:sz w:val="20"/>
                <w:szCs w:val="20"/>
              </w:rPr>
              <w:t>Our procure policy:</w:t>
            </w:r>
          </w:p>
        </w:tc>
      </w:tr>
      <w:tr w:rsidR="00B85751" w:rsidRPr="000653C7" w14:paraId="754637AE" w14:textId="77777777" w:rsidTr="007D3143">
        <w:tc>
          <w:tcPr>
            <w:tcW w:w="7830" w:type="dxa"/>
            <w:vAlign w:val="center"/>
          </w:tcPr>
          <w:p w14:paraId="7AF9EE9E" w14:textId="77777777" w:rsidR="00B85751" w:rsidRPr="001807A4" w:rsidRDefault="00B85751" w:rsidP="00B85751">
            <w:pPr>
              <w:pStyle w:val="ListParagraph"/>
              <w:numPr>
                <w:ilvl w:val="0"/>
                <w:numId w:val="23"/>
              </w:numPr>
              <w:spacing w:before="80" w:after="80" w:line="240" w:lineRule="auto"/>
              <w:rPr>
                <w:rFonts w:ascii="Arial" w:hAnsi="Arial" w:cs="Arial"/>
                <w:sz w:val="20"/>
                <w:szCs w:val="20"/>
              </w:rPr>
            </w:pPr>
            <w:r w:rsidRPr="001807A4">
              <w:rPr>
                <w:rFonts w:ascii="Arial" w:hAnsi="Arial" w:cs="Arial"/>
                <w:sz w:val="20"/>
                <w:szCs w:val="20"/>
              </w:rPr>
              <w:t>ensures energy performance is considered (especially of SEUs)</w:t>
            </w:r>
          </w:p>
        </w:tc>
        <w:tc>
          <w:tcPr>
            <w:tcW w:w="630" w:type="dxa"/>
            <w:vAlign w:val="center"/>
          </w:tcPr>
          <w:p w14:paraId="61441DC1" w14:textId="77777777" w:rsidR="00B85751" w:rsidRDefault="00B85751" w:rsidP="007D3143">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630" w:type="dxa"/>
            <w:vAlign w:val="center"/>
          </w:tcPr>
          <w:p w14:paraId="0D3666C8" w14:textId="1C1EBECE" w:rsidR="00B85751" w:rsidRDefault="00B85751" w:rsidP="007D3143">
            <w:pPr>
              <w:spacing w:before="80" w:after="80" w:line="240" w:lineRule="auto"/>
              <w:jc w:val="center"/>
              <w:rPr>
                <w:rFonts w:ascii="Arial" w:hAnsi="Arial" w:cs="Arial"/>
                <w:sz w:val="20"/>
                <w:szCs w:val="20"/>
              </w:rPr>
            </w:pPr>
          </w:p>
        </w:tc>
        <w:tc>
          <w:tcPr>
            <w:tcW w:w="1800" w:type="dxa"/>
          </w:tcPr>
          <w:p w14:paraId="7B11CF2F" w14:textId="628AA892" w:rsidR="00B85751" w:rsidRPr="000653C7" w:rsidRDefault="00B85751" w:rsidP="007E27B2">
            <w:pPr>
              <w:spacing w:before="80" w:after="80"/>
              <w:jc w:val="center"/>
              <w:rPr>
                <w:rFonts w:ascii="Arial" w:hAnsi="Arial" w:cs="Arial"/>
                <w:sz w:val="20"/>
                <w:szCs w:val="20"/>
              </w:rPr>
            </w:pPr>
          </w:p>
        </w:tc>
      </w:tr>
      <w:tr w:rsidR="00B85751" w:rsidRPr="000653C7" w14:paraId="0727E89E" w14:textId="77777777" w:rsidTr="007D3143">
        <w:tc>
          <w:tcPr>
            <w:tcW w:w="7830" w:type="dxa"/>
            <w:vAlign w:val="center"/>
          </w:tcPr>
          <w:p w14:paraId="21D306EC" w14:textId="3E61FEF2" w:rsidR="00B85751" w:rsidRPr="001807A4" w:rsidRDefault="00570121"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has </w:t>
            </w:r>
            <w:r w:rsidR="00B85751" w:rsidRPr="001807A4">
              <w:rPr>
                <w:rFonts w:ascii="Arial" w:hAnsi="Arial" w:cs="Arial"/>
                <w:sz w:val="20"/>
                <w:szCs w:val="20"/>
              </w:rPr>
              <w:t>criteria for evaluating energy use, consumption and efficiency over the lifetime of products, equipment or services</w:t>
            </w:r>
          </w:p>
        </w:tc>
        <w:tc>
          <w:tcPr>
            <w:tcW w:w="630" w:type="dxa"/>
            <w:vAlign w:val="center"/>
          </w:tcPr>
          <w:p w14:paraId="37BD5730" w14:textId="77777777" w:rsidR="00B85751" w:rsidRPr="000653C7" w:rsidRDefault="00B85751"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630" w:type="dxa"/>
            <w:vAlign w:val="center"/>
          </w:tcPr>
          <w:p w14:paraId="75C6A2E7" w14:textId="7C71CAAB" w:rsidR="00B85751" w:rsidRPr="000653C7" w:rsidRDefault="00B85751" w:rsidP="007D3143">
            <w:pPr>
              <w:spacing w:before="80" w:after="80"/>
              <w:jc w:val="center"/>
              <w:rPr>
                <w:rFonts w:ascii="Arial" w:hAnsi="Arial" w:cs="Arial"/>
                <w:sz w:val="20"/>
                <w:szCs w:val="20"/>
              </w:rPr>
            </w:pPr>
          </w:p>
        </w:tc>
        <w:tc>
          <w:tcPr>
            <w:tcW w:w="1800" w:type="dxa"/>
          </w:tcPr>
          <w:p w14:paraId="60646948" w14:textId="3478F5F6" w:rsidR="00B85751" w:rsidRDefault="00B85751" w:rsidP="007E27B2">
            <w:pPr>
              <w:spacing w:before="80" w:after="80"/>
              <w:jc w:val="center"/>
              <w:rPr>
                <w:rFonts w:ascii="Arial" w:hAnsi="Arial" w:cs="Arial"/>
                <w:sz w:val="20"/>
                <w:szCs w:val="20"/>
              </w:rPr>
            </w:pPr>
          </w:p>
        </w:tc>
      </w:tr>
      <w:tr w:rsidR="00B85751" w14:paraId="69B09798" w14:textId="77777777" w:rsidTr="007D3143">
        <w:tc>
          <w:tcPr>
            <w:tcW w:w="7830" w:type="dxa"/>
            <w:vAlign w:val="center"/>
          </w:tcPr>
          <w:p w14:paraId="2113B9BC" w14:textId="1B71AB87" w:rsidR="00B85751" w:rsidRPr="001807A4" w:rsidRDefault="00570121"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00B85751" w:rsidRPr="001807A4">
              <w:rPr>
                <w:rFonts w:ascii="Arial" w:hAnsi="Arial" w:cs="Arial"/>
                <w:sz w:val="20"/>
                <w:szCs w:val="20"/>
              </w:rPr>
              <w:t>evaluation of energy use, energy consumption, and energy efficiency over the planned or expected operating lifetime for purchases that significantly affect energy performance</w:t>
            </w:r>
          </w:p>
        </w:tc>
        <w:tc>
          <w:tcPr>
            <w:tcW w:w="630" w:type="dxa"/>
            <w:vAlign w:val="center"/>
          </w:tcPr>
          <w:p w14:paraId="0CC92DF4" w14:textId="77777777" w:rsidR="00B85751" w:rsidRPr="008C2688" w:rsidRDefault="00B85751" w:rsidP="007D3143">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630" w:type="dxa"/>
            <w:vAlign w:val="center"/>
          </w:tcPr>
          <w:p w14:paraId="1CF49627" w14:textId="1F80B151" w:rsidR="00B85751" w:rsidRPr="008C2688" w:rsidRDefault="00B85751" w:rsidP="007D3143">
            <w:pPr>
              <w:spacing w:before="80" w:after="80" w:line="240" w:lineRule="auto"/>
              <w:jc w:val="center"/>
              <w:rPr>
                <w:rFonts w:ascii="Arial" w:hAnsi="Arial" w:cs="Arial"/>
                <w:sz w:val="20"/>
                <w:szCs w:val="20"/>
              </w:rPr>
            </w:pPr>
          </w:p>
        </w:tc>
        <w:tc>
          <w:tcPr>
            <w:tcW w:w="1800" w:type="dxa"/>
            <w:vAlign w:val="center"/>
          </w:tcPr>
          <w:p w14:paraId="6E310598" w14:textId="271F26D3" w:rsidR="00B85751" w:rsidRDefault="00B85751" w:rsidP="007E27B2">
            <w:pPr>
              <w:spacing w:before="80" w:after="80"/>
              <w:jc w:val="center"/>
              <w:rPr>
                <w:rFonts w:ascii="Arial" w:hAnsi="Arial" w:cs="Arial"/>
                <w:sz w:val="20"/>
                <w:szCs w:val="20"/>
              </w:rPr>
            </w:pPr>
          </w:p>
        </w:tc>
      </w:tr>
      <w:tr w:rsidR="00B85751" w:rsidRPr="000653C7" w14:paraId="4ECB8105" w14:textId="77777777" w:rsidTr="007D3143">
        <w:tc>
          <w:tcPr>
            <w:tcW w:w="7830" w:type="dxa"/>
            <w:vAlign w:val="center"/>
          </w:tcPr>
          <w:p w14:paraId="36B49A54" w14:textId="0CDF3409" w:rsidR="00B85751" w:rsidRPr="001807A4" w:rsidRDefault="00570121"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00B85751" w:rsidRPr="001807A4">
              <w:rPr>
                <w:rFonts w:ascii="Arial" w:hAnsi="Arial" w:cs="Arial"/>
                <w:sz w:val="20"/>
                <w:szCs w:val="20"/>
              </w:rPr>
              <w:t>evaluation and selection criteria for products, equipment, or services to be purchased (especially for SEUs)</w:t>
            </w:r>
          </w:p>
        </w:tc>
        <w:tc>
          <w:tcPr>
            <w:tcW w:w="630" w:type="dxa"/>
            <w:vAlign w:val="center"/>
          </w:tcPr>
          <w:p w14:paraId="499168E0" w14:textId="77777777" w:rsidR="00B85751" w:rsidRDefault="00B85751" w:rsidP="007D3143">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630" w:type="dxa"/>
            <w:vAlign w:val="center"/>
          </w:tcPr>
          <w:p w14:paraId="6A71237A" w14:textId="7121418B" w:rsidR="00B85751" w:rsidRDefault="00B85751" w:rsidP="007D3143">
            <w:pPr>
              <w:spacing w:before="80" w:after="80" w:line="240" w:lineRule="auto"/>
              <w:jc w:val="center"/>
              <w:rPr>
                <w:rFonts w:ascii="Arial" w:hAnsi="Arial" w:cs="Arial"/>
                <w:sz w:val="20"/>
                <w:szCs w:val="20"/>
              </w:rPr>
            </w:pPr>
          </w:p>
        </w:tc>
        <w:tc>
          <w:tcPr>
            <w:tcW w:w="1800" w:type="dxa"/>
          </w:tcPr>
          <w:p w14:paraId="116AF1D0" w14:textId="23DC69FC" w:rsidR="00B85751" w:rsidRPr="000653C7" w:rsidRDefault="00B85751" w:rsidP="007E27B2">
            <w:pPr>
              <w:spacing w:before="80" w:after="80"/>
              <w:jc w:val="center"/>
              <w:rPr>
                <w:rFonts w:ascii="Arial" w:hAnsi="Arial" w:cs="Arial"/>
                <w:sz w:val="20"/>
                <w:szCs w:val="20"/>
              </w:rPr>
            </w:pPr>
          </w:p>
        </w:tc>
      </w:tr>
      <w:tr w:rsidR="00B85751" w:rsidRPr="000653C7" w14:paraId="49F1E9F5" w14:textId="77777777" w:rsidTr="007D3143">
        <w:tc>
          <w:tcPr>
            <w:tcW w:w="7830" w:type="dxa"/>
            <w:vAlign w:val="center"/>
          </w:tcPr>
          <w:p w14:paraId="70216917" w14:textId="0D55F54D" w:rsidR="00B85751" w:rsidRPr="001807A4" w:rsidRDefault="00570121"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00B85751" w:rsidRPr="001807A4">
              <w:rPr>
                <w:rFonts w:ascii="Arial" w:hAnsi="Arial" w:cs="Arial"/>
                <w:sz w:val="20"/>
                <w:szCs w:val="20"/>
              </w:rPr>
              <w:t>procurement criteria that ensures energy performance and life cycle assessment/costing are prioritized</w:t>
            </w:r>
          </w:p>
        </w:tc>
        <w:tc>
          <w:tcPr>
            <w:tcW w:w="630" w:type="dxa"/>
            <w:vAlign w:val="center"/>
          </w:tcPr>
          <w:p w14:paraId="4CC9941C" w14:textId="77777777" w:rsidR="00B85751" w:rsidRPr="000653C7" w:rsidRDefault="00B85751"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630" w:type="dxa"/>
            <w:vAlign w:val="center"/>
          </w:tcPr>
          <w:p w14:paraId="6C43E0A5" w14:textId="59DA9F05" w:rsidR="00B85751" w:rsidRPr="000653C7" w:rsidRDefault="00B85751" w:rsidP="007D3143">
            <w:pPr>
              <w:spacing w:before="80" w:after="80"/>
              <w:jc w:val="center"/>
              <w:rPr>
                <w:rFonts w:ascii="Arial" w:hAnsi="Arial" w:cs="Arial"/>
                <w:sz w:val="20"/>
                <w:szCs w:val="20"/>
              </w:rPr>
            </w:pPr>
          </w:p>
        </w:tc>
        <w:tc>
          <w:tcPr>
            <w:tcW w:w="1800" w:type="dxa"/>
          </w:tcPr>
          <w:p w14:paraId="030DF80E" w14:textId="33135EAE" w:rsidR="00B85751" w:rsidRPr="008B7F9E" w:rsidRDefault="00B85751" w:rsidP="007E27B2">
            <w:pPr>
              <w:spacing w:before="80" w:after="80"/>
              <w:jc w:val="center"/>
              <w:rPr>
                <w:rFonts w:ascii="Arial" w:hAnsi="Arial" w:cs="Arial"/>
                <w:sz w:val="20"/>
                <w:szCs w:val="20"/>
              </w:rPr>
            </w:pPr>
          </w:p>
        </w:tc>
      </w:tr>
    </w:tbl>
    <w:p w14:paraId="60A930AC" w14:textId="065811B2" w:rsidR="00B85751" w:rsidRDefault="00B85751" w:rsidP="00B85751"/>
    <w:p w14:paraId="7F77CE11" w14:textId="0EB62392"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Our procurement policy, as related to energy performance and our EnMS, is:</w:t>
      </w:r>
    </w:p>
    <w:sdt>
      <w:sdtPr>
        <w:rPr>
          <w:rFonts w:ascii="Arial" w:hAnsi="Arial" w:cs="Arial"/>
          <w:color w:val="000000" w:themeColor="text1"/>
          <w:sz w:val="20"/>
          <w:szCs w:val="20"/>
        </w:rPr>
        <w:id w:val="-2061855935"/>
        <w:placeholder>
          <w:docPart w:val="6A1A2A0DAAFC40E7BD3B609E4D3AA36E"/>
        </w:placeholder>
        <w:showingPlcHdr/>
      </w:sdtPr>
      <w:sdtEndPr/>
      <w:sdtContent>
        <w:p w14:paraId="7BAB8E1C" w14:textId="322952CB" w:rsidR="00E7094F" w:rsidRDefault="00E7094F" w:rsidP="00E7094F">
          <w:r w:rsidRPr="000919A4">
            <w:rPr>
              <w:rStyle w:val="PlaceholderText"/>
              <w:rFonts w:ascii="Arial" w:hAnsi="Arial" w:cs="Arial"/>
              <w:sz w:val="20"/>
              <w:szCs w:val="20"/>
            </w:rPr>
            <w:t>Click here to enter text.</w:t>
          </w:r>
        </w:p>
      </w:sdtContent>
    </w:sdt>
    <w:p w14:paraId="3621A027" w14:textId="77777777" w:rsidR="002974D7" w:rsidRDefault="002974D7" w:rsidP="00B85751"/>
    <w:tbl>
      <w:tblPr>
        <w:tblW w:w="1089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0"/>
        <w:gridCol w:w="630"/>
        <w:gridCol w:w="630"/>
        <w:gridCol w:w="1800"/>
      </w:tblGrid>
      <w:tr w:rsidR="00B85751" w:rsidRPr="007321F9" w14:paraId="68DEDE83" w14:textId="77777777" w:rsidTr="007E27B2">
        <w:tc>
          <w:tcPr>
            <w:tcW w:w="10890" w:type="dxa"/>
            <w:gridSpan w:val="4"/>
            <w:vAlign w:val="center"/>
          </w:tcPr>
          <w:p w14:paraId="4309C532" w14:textId="723026AB" w:rsidR="00B85751" w:rsidRPr="007321F9" w:rsidRDefault="00B85751" w:rsidP="007E27B2">
            <w:pPr>
              <w:spacing w:before="80" w:after="80"/>
              <w:rPr>
                <w:rFonts w:ascii="Arial" w:hAnsi="Arial" w:cs="Arial"/>
                <w:sz w:val="20"/>
                <w:szCs w:val="20"/>
              </w:rPr>
            </w:pPr>
            <w:r>
              <w:rPr>
                <w:rFonts w:ascii="Arial" w:hAnsi="Arial" w:cs="Arial"/>
                <w:sz w:val="20"/>
                <w:szCs w:val="20"/>
              </w:rPr>
              <w:t>Have the following been communicated to suppliers and/or service providers?</w:t>
            </w:r>
          </w:p>
        </w:tc>
      </w:tr>
      <w:tr w:rsidR="00B85751" w:rsidRPr="000653C7" w14:paraId="2E97D008" w14:textId="77777777" w:rsidTr="007D3143">
        <w:tc>
          <w:tcPr>
            <w:tcW w:w="7830" w:type="dxa"/>
            <w:vAlign w:val="center"/>
          </w:tcPr>
          <w:p w14:paraId="490B2F24" w14:textId="77777777" w:rsidR="00B85751" w:rsidRPr="009E3A6C" w:rsidRDefault="00B85751" w:rsidP="00B85751">
            <w:pPr>
              <w:pStyle w:val="ListParagraph"/>
              <w:numPr>
                <w:ilvl w:val="0"/>
                <w:numId w:val="24"/>
              </w:numPr>
              <w:spacing w:before="80" w:after="80" w:line="240" w:lineRule="auto"/>
              <w:rPr>
                <w:rFonts w:ascii="Arial" w:hAnsi="Arial" w:cs="Arial"/>
                <w:sz w:val="20"/>
                <w:szCs w:val="20"/>
              </w:rPr>
            </w:pPr>
            <w:r w:rsidRPr="009E3A6C">
              <w:rPr>
                <w:rFonts w:ascii="Arial" w:hAnsi="Arial" w:cs="Arial"/>
                <w:color w:val="000000" w:themeColor="text1"/>
                <w:sz w:val="20"/>
              </w:rPr>
              <w:t>Energy performance-related requirements is part of evaluation criteria</w:t>
            </w:r>
          </w:p>
        </w:tc>
        <w:tc>
          <w:tcPr>
            <w:tcW w:w="630" w:type="dxa"/>
            <w:vAlign w:val="center"/>
          </w:tcPr>
          <w:p w14:paraId="4D1C52F7" w14:textId="77777777" w:rsidR="00B85751" w:rsidRPr="000653C7" w:rsidRDefault="00B85751"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630" w:type="dxa"/>
            <w:vAlign w:val="center"/>
          </w:tcPr>
          <w:p w14:paraId="52A7B43B" w14:textId="77777777" w:rsidR="00B85751" w:rsidRPr="000653C7" w:rsidRDefault="00B85751"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1800" w:type="dxa"/>
          </w:tcPr>
          <w:p w14:paraId="06BA27DC" w14:textId="77777777" w:rsidR="00B85751" w:rsidRPr="000653C7" w:rsidRDefault="00B85751" w:rsidP="007E27B2">
            <w:pPr>
              <w:spacing w:before="80" w:after="80"/>
              <w:jc w:val="center"/>
              <w:rPr>
                <w:rFonts w:ascii="Arial" w:hAnsi="Arial" w:cs="Arial"/>
                <w:sz w:val="20"/>
                <w:szCs w:val="20"/>
              </w:rPr>
            </w:pPr>
            <w:r w:rsidRPr="007321F9">
              <w:rPr>
                <w:rFonts w:ascii="Arial" w:hAnsi="Arial" w:cs="Arial"/>
                <w:sz w:val="20"/>
                <w:szCs w:val="20"/>
              </w:rPr>
              <w:fldChar w:fldCharType="begin">
                <w:ffData>
                  <w:name w:val="Text19"/>
                  <w:enabled/>
                  <w:calcOnExit w:val="0"/>
                  <w:textInput/>
                </w:ffData>
              </w:fldChar>
            </w:r>
            <w:r w:rsidRPr="007321F9">
              <w:rPr>
                <w:rFonts w:ascii="Arial" w:hAnsi="Arial" w:cs="Arial"/>
                <w:sz w:val="20"/>
                <w:szCs w:val="20"/>
              </w:rPr>
              <w:instrText xml:space="preserve"> FORMTEXT </w:instrText>
            </w:r>
            <w:r w:rsidRPr="007321F9">
              <w:rPr>
                <w:rFonts w:ascii="Arial" w:hAnsi="Arial" w:cs="Arial"/>
                <w:sz w:val="20"/>
                <w:szCs w:val="20"/>
              </w:rPr>
            </w:r>
            <w:r w:rsidRPr="007321F9">
              <w:rPr>
                <w:rFonts w:ascii="Arial" w:hAnsi="Arial" w:cs="Arial"/>
                <w:sz w:val="20"/>
                <w:szCs w:val="20"/>
              </w:rPr>
              <w:fldChar w:fldCharType="separate"/>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sz w:val="20"/>
                <w:szCs w:val="20"/>
              </w:rPr>
              <w:fldChar w:fldCharType="end"/>
            </w:r>
          </w:p>
        </w:tc>
      </w:tr>
      <w:tr w:rsidR="00B85751" w:rsidRPr="000653C7" w14:paraId="16C02264" w14:textId="77777777" w:rsidTr="007D3143">
        <w:tc>
          <w:tcPr>
            <w:tcW w:w="7830" w:type="dxa"/>
            <w:vAlign w:val="center"/>
          </w:tcPr>
          <w:p w14:paraId="111483B9" w14:textId="77777777" w:rsidR="00B85751" w:rsidRPr="009E3A6C" w:rsidRDefault="00B85751" w:rsidP="00B85751">
            <w:pPr>
              <w:pStyle w:val="ListParagraph"/>
              <w:numPr>
                <w:ilvl w:val="0"/>
                <w:numId w:val="24"/>
              </w:numPr>
              <w:spacing w:before="80" w:after="80" w:line="240" w:lineRule="auto"/>
              <w:rPr>
                <w:rFonts w:ascii="Arial" w:hAnsi="Arial" w:cs="Arial"/>
                <w:sz w:val="20"/>
                <w:szCs w:val="20"/>
              </w:rPr>
            </w:pPr>
            <w:r w:rsidRPr="009E3A6C">
              <w:rPr>
                <w:rFonts w:ascii="Arial" w:hAnsi="Arial" w:cs="Arial"/>
                <w:sz w:val="20"/>
                <w:szCs w:val="20"/>
              </w:rPr>
              <w:t xml:space="preserve">this evaluation criteria </w:t>
            </w:r>
            <w:proofErr w:type="gramStart"/>
            <w:r w:rsidRPr="009E3A6C">
              <w:rPr>
                <w:rFonts w:ascii="Arial" w:hAnsi="Arial" w:cs="Arial"/>
                <w:sz w:val="20"/>
                <w:szCs w:val="20"/>
              </w:rPr>
              <w:t>is</w:t>
            </w:r>
            <w:proofErr w:type="gramEnd"/>
            <w:r w:rsidRPr="009E3A6C">
              <w:rPr>
                <w:rFonts w:ascii="Arial" w:hAnsi="Arial" w:cs="Arial"/>
                <w:sz w:val="20"/>
                <w:szCs w:val="20"/>
              </w:rPr>
              <w:t xml:space="preserve"> a necessary factor in procurement</w:t>
            </w:r>
          </w:p>
        </w:tc>
        <w:tc>
          <w:tcPr>
            <w:tcW w:w="630" w:type="dxa"/>
            <w:vAlign w:val="center"/>
          </w:tcPr>
          <w:p w14:paraId="5B0E0841" w14:textId="77777777" w:rsidR="00B85751" w:rsidRPr="000653C7" w:rsidRDefault="00B85751"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630" w:type="dxa"/>
            <w:vAlign w:val="center"/>
          </w:tcPr>
          <w:p w14:paraId="445F7A5B" w14:textId="77777777" w:rsidR="00B85751" w:rsidRPr="000653C7" w:rsidRDefault="00B85751"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sidRPr="008C2688">
              <w:rPr>
                <w:rFonts w:ascii="Arial" w:hAnsi="Arial" w:cs="Arial"/>
                <w:sz w:val="20"/>
                <w:szCs w:val="20"/>
              </w:rPr>
              <w:fldChar w:fldCharType="end"/>
            </w:r>
          </w:p>
        </w:tc>
        <w:tc>
          <w:tcPr>
            <w:tcW w:w="1800" w:type="dxa"/>
          </w:tcPr>
          <w:p w14:paraId="1DE5DF9C" w14:textId="77777777" w:rsidR="00B85751" w:rsidRPr="000653C7" w:rsidRDefault="00B85751" w:rsidP="007E27B2">
            <w:pPr>
              <w:spacing w:before="80" w:after="80"/>
              <w:jc w:val="center"/>
              <w:rPr>
                <w:rFonts w:ascii="Arial" w:hAnsi="Arial" w:cs="Arial"/>
                <w:sz w:val="20"/>
                <w:szCs w:val="20"/>
              </w:rPr>
            </w:pPr>
            <w:r w:rsidRPr="007321F9">
              <w:rPr>
                <w:rFonts w:ascii="Arial" w:hAnsi="Arial" w:cs="Arial"/>
                <w:sz w:val="20"/>
                <w:szCs w:val="20"/>
              </w:rPr>
              <w:fldChar w:fldCharType="begin">
                <w:ffData>
                  <w:name w:val="Text19"/>
                  <w:enabled/>
                  <w:calcOnExit w:val="0"/>
                  <w:textInput/>
                </w:ffData>
              </w:fldChar>
            </w:r>
            <w:r w:rsidRPr="007321F9">
              <w:rPr>
                <w:rFonts w:ascii="Arial" w:hAnsi="Arial" w:cs="Arial"/>
                <w:sz w:val="20"/>
                <w:szCs w:val="20"/>
              </w:rPr>
              <w:instrText xml:space="preserve"> FORMTEXT </w:instrText>
            </w:r>
            <w:r w:rsidRPr="007321F9">
              <w:rPr>
                <w:rFonts w:ascii="Arial" w:hAnsi="Arial" w:cs="Arial"/>
                <w:sz w:val="20"/>
                <w:szCs w:val="20"/>
              </w:rPr>
            </w:r>
            <w:r w:rsidRPr="007321F9">
              <w:rPr>
                <w:rFonts w:ascii="Arial" w:hAnsi="Arial" w:cs="Arial"/>
                <w:sz w:val="20"/>
                <w:szCs w:val="20"/>
              </w:rPr>
              <w:fldChar w:fldCharType="separate"/>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noProof/>
                <w:sz w:val="20"/>
                <w:szCs w:val="20"/>
              </w:rPr>
              <w:t> </w:t>
            </w:r>
            <w:r w:rsidRPr="007321F9">
              <w:rPr>
                <w:rFonts w:ascii="Arial" w:hAnsi="Arial" w:cs="Arial"/>
                <w:sz w:val="20"/>
                <w:szCs w:val="20"/>
              </w:rPr>
              <w:fldChar w:fldCharType="end"/>
            </w:r>
          </w:p>
        </w:tc>
      </w:tr>
    </w:tbl>
    <w:p w14:paraId="06C75B41" w14:textId="5682741A" w:rsidR="00E7094F" w:rsidRDefault="00E7094F" w:rsidP="00E7094F">
      <w:pPr>
        <w:rPr>
          <w:rFonts w:ascii="Arial" w:hAnsi="Arial" w:cs="Arial"/>
        </w:rPr>
      </w:pPr>
    </w:p>
    <w:p w14:paraId="65E9F341" w14:textId="77777777" w:rsidR="00085C51" w:rsidRDefault="00085C51">
      <w:pPr>
        <w:spacing w:after="0" w:line="240" w:lineRule="auto"/>
        <w:rPr>
          <w:rFonts w:ascii="Arial" w:hAnsi="Arial" w:cs="Arial"/>
          <w:sz w:val="20"/>
          <w:szCs w:val="20"/>
        </w:rPr>
      </w:pPr>
      <w:r>
        <w:rPr>
          <w:rFonts w:ascii="Arial" w:hAnsi="Arial" w:cs="Arial"/>
          <w:sz w:val="20"/>
          <w:szCs w:val="20"/>
        </w:rPr>
        <w:br w:type="page"/>
      </w:r>
    </w:p>
    <w:p w14:paraId="3208C132" w14:textId="7670F167" w:rsidR="00B85751" w:rsidRDefault="00E7094F" w:rsidP="00B957C7">
      <w:pPr>
        <w:ind w:left="-810"/>
      </w:pPr>
      <w:r w:rsidRPr="00193C97">
        <w:rPr>
          <w:rFonts w:ascii="Arial" w:hAnsi="Arial" w:cs="Arial"/>
          <w:sz w:val="20"/>
          <w:szCs w:val="20"/>
        </w:rPr>
        <w:lastRenderedPageBreak/>
        <w:t>Have you defined, developed, documented, and implemented specifications for energy supply</w:t>
      </w:r>
      <w:r>
        <w:rPr>
          <w:rFonts w:ascii="Arial" w:hAnsi="Arial" w:cs="Arial"/>
          <w:sz w:val="20"/>
          <w:szCs w:val="20"/>
        </w:rPr>
        <w:t xml:space="preserve"> </w:t>
      </w:r>
      <w:r w:rsidRPr="00193C97">
        <w:rPr>
          <w:rFonts w:ascii="Arial" w:hAnsi="Arial" w:cs="Arial"/>
          <w:sz w:val="20"/>
          <w:szCs w:val="20"/>
        </w:rPr>
        <w:t>purchases?</w:t>
      </w:r>
    </w:p>
    <w:p w14:paraId="0A075B65" w14:textId="119AE117"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Our energy purchasing specification is:</w:t>
      </w:r>
    </w:p>
    <w:sdt>
      <w:sdtPr>
        <w:rPr>
          <w:rFonts w:ascii="Arial" w:hAnsi="Arial" w:cs="Arial"/>
          <w:color w:val="000000" w:themeColor="text1"/>
          <w:sz w:val="20"/>
          <w:szCs w:val="20"/>
        </w:rPr>
        <w:id w:val="194664380"/>
        <w:placeholder>
          <w:docPart w:val="B8DA7DAF280A4915ABD3DBE7C9CECE7D"/>
        </w:placeholder>
        <w:showingPlcHdr/>
      </w:sdtPr>
      <w:sdtEndPr/>
      <w:sdtContent>
        <w:p w14:paraId="16C9D162" w14:textId="5749DC40" w:rsidR="00E7094F" w:rsidRDefault="00E7094F" w:rsidP="00E7094F">
          <w:r w:rsidRPr="000919A4">
            <w:rPr>
              <w:rStyle w:val="PlaceholderText"/>
              <w:rFonts w:ascii="Arial" w:hAnsi="Arial" w:cs="Arial"/>
              <w:sz w:val="20"/>
              <w:szCs w:val="20"/>
            </w:rPr>
            <w:t>Click here to enter text.</w:t>
          </w:r>
        </w:p>
      </w:sdtContent>
    </w:sdt>
    <w:tbl>
      <w:tblPr>
        <w:tblStyle w:val="TableGrid"/>
        <w:tblW w:w="10890" w:type="dxa"/>
        <w:tblInd w:w="-815" w:type="dxa"/>
        <w:tblLayout w:type="fixed"/>
        <w:tblLook w:val="04A0" w:firstRow="1" w:lastRow="0" w:firstColumn="1" w:lastColumn="0" w:noHBand="0" w:noVBand="1"/>
      </w:tblPr>
      <w:tblGrid>
        <w:gridCol w:w="450"/>
        <w:gridCol w:w="2430"/>
        <w:gridCol w:w="8010"/>
      </w:tblGrid>
      <w:tr w:rsidR="00B85751" w:rsidRPr="0077114D" w14:paraId="7C469F3C" w14:textId="77777777" w:rsidTr="007E27B2">
        <w:tc>
          <w:tcPr>
            <w:tcW w:w="450" w:type="dxa"/>
          </w:tcPr>
          <w:p w14:paraId="14E87010" w14:textId="77777777" w:rsidR="00B85751" w:rsidRPr="0077114D" w:rsidRDefault="00B85751" w:rsidP="007E27B2">
            <w:pPr>
              <w:spacing w:before="80" w:after="80" w:line="240" w:lineRule="auto"/>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780AD8">
              <w:rPr>
                <w:rFonts w:ascii="Arial" w:hAnsi="Arial" w:cs="Arial"/>
                <w:sz w:val="20"/>
                <w:szCs w:val="20"/>
              </w:rPr>
            </w:r>
            <w:r w:rsidR="00780AD8">
              <w:rPr>
                <w:rFonts w:ascii="Arial" w:hAnsi="Arial" w:cs="Arial"/>
                <w:sz w:val="20"/>
                <w:szCs w:val="20"/>
              </w:rPr>
              <w:fldChar w:fldCharType="separate"/>
            </w:r>
            <w:r>
              <w:rPr>
                <w:rFonts w:ascii="Arial" w:hAnsi="Arial" w:cs="Arial"/>
                <w:sz w:val="20"/>
                <w:szCs w:val="20"/>
              </w:rPr>
              <w:fldChar w:fldCharType="end"/>
            </w:r>
          </w:p>
        </w:tc>
        <w:tc>
          <w:tcPr>
            <w:tcW w:w="2430" w:type="dxa"/>
          </w:tcPr>
          <w:p w14:paraId="341FC192" w14:textId="77777777" w:rsidR="00B85751" w:rsidRPr="0077114D" w:rsidRDefault="00B85751" w:rsidP="007E27B2">
            <w:pPr>
              <w:spacing w:before="80" w:after="80" w:line="240" w:lineRule="auto"/>
              <w:rPr>
                <w:rFonts w:ascii="Arial" w:hAnsi="Arial" w:cs="Arial"/>
                <w:sz w:val="20"/>
                <w:szCs w:val="20"/>
              </w:rPr>
            </w:pPr>
            <w:r>
              <w:rPr>
                <w:rFonts w:ascii="Arial" w:hAnsi="Arial" w:cs="Arial"/>
                <w:sz w:val="20"/>
                <w:szCs w:val="20"/>
              </w:rPr>
              <w:t>Procurement lead name:</w:t>
            </w:r>
          </w:p>
        </w:tc>
        <w:sdt>
          <w:sdtPr>
            <w:rPr>
              <w:rFonts w:ascii="Arial" w:hAnsi="Arial" w:cs="Arial"/>
              <w:sz w:val="20"/>
              <w:szCs w:val="20"/>
            </w:rPr>
            <w:id w:val="-869609748"/>
            <w:placeholder>
              <w:docPart w:val="260F0E6C295B4F948B929ACC00D12A8E"/>
            </w:placeholder>
            <w:showingPlcHdr/>
          </w:sdtPr>
          <w:sdtEndPr/>
          <w:sdtContent>
            <w:tc>
              <w:tcPr>
                <w:tcW w:w="8010" w:type="dxa"/>
              </w:tcPr>
              <w:p w14:paraId="4151DAE0" w14:textId="77777777" w:rsidR="00B85751" w:rsidRPr="0077114D" w:rsidRDefault="00B85751" w:rsidP="007E27B2">
                <w:pPr>
                  <w:spacing w:before="80" w:after="80" w:line="240" w:lineRule="auto"/>
                  <w:rPr>
                    <w:rFonts w:ascii="Arial" w:hAnsi="Arial" w:cs="Arial"/>
                    <w:sz w:val="20"/>
                    <w:szCs w:val="20"/>
                  </w:rPr>
                </w:pPr>
                <w:r w:rsidRPr="00587CDB">
                  <w:rPr>
                    <w:rStyle w:val="PlaceholderText"/>
                  </w:rPr>
                  <w:t>Click here to enter text.</w:t>
                </w:r>
              </w:p>
            </w:tc>
          </w:sdtContent>
        </w:sdt>
      </w:tr>
    </w:tbl>
    <w:p w14:paraId="3C57B529" w14:textId="77777777" w:rsidR="00B85751" w:rsidRDefault="00B85751" w:rsidP="00B85751"/>
    <w:p w14:paraId="6FC59B04" w14:textId="77777777" w:rsidR="00E648FD" w:rsidRDefault="00E648FD" w:rsidP="00A763A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DefaultPlaceholder_1081868574"/>
        </w:placeholder>
        <w:showingPlcHdr/>
      </w:sdtPr>
      <w:sdtEndPr/>
      <w:sdtContent>
        <w:p w14:paraId="0AD8EA75" w14:textId="77777777" w:rsidR="00E648FD" w:rsidRDefault="00075D19"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3EA743AD" w14:textId="5B25E1BF" w:rsidR="00EC6B18" w:rsidRDefault="00EC6B18" w:rsidP="00CC338E">
      <w:pPr>
        <w:spacing w:line="240" w:lineRule="auto"/>
        <w:ind w:left="-806" w:right="-720"/>
        <w:rPr>
          <w:rFonts w:ascii="Arial" w:hAnsi="Arial" w:cs="Arial"/>
          <w:color w:val="000000" w:themeColor="text1"/>
          <w:sz w:val="20"/>
        </w:rPr>
      </w:pPr>
    </w:p>
    <w:p w14:paraId="0C720D25" w14:textId="77777777" w:rsidR="00085C51" w:rsidRPr="00C520DA" w:rsidRDefault="00085C51" w:rsidP="00085C51">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0E6EFCCA" w14:textId="77777777" w:rsidR="00085C51" w:rsidRPr="00C520DA" w:rsidRDefault="00085C51" w:rsidP="00085C51">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52E49BA3" w14:textId="77777777" w:rsidR="00085C51" w:rsidRPr="00C520DA" w:rsidRDefault="00085C51" w:rsidP="00085C51">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27339648" w14:textId="77777777" w:rsidR="00085C51" w:rsidRPr="00C520DA" w:rsidRDefault="00085C51" w:rsidP="00085C51">
      <w:pPr>
        <w:spacing w:after="0" w:line="240" w:lineRule="auto"/>
        <w:ind w:left="-900"/>
        <w:contextualSpacing/>
        <w:rPr>
          <w:rFonts w:ascii="Arial" w:eastAsia="Times New Roman" w:hAnsi="Arial" w:cs="Arial"/>
          <w:color w:val="000000" w:themeColor="text1"/>
          <w:sz w:val="12"/>
          <w:szCs w:val="12"/>
        </w:rPr>
      </w:pPr>
    </w:p>
    <w:p w14:paraId="01190860" w14:textId="77777777" w:rsidR="00085C51" w:rsidRPr="00C520DA" w:rsidRDefault="00085C51" w:rsidP="00085C51">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3862F18A" w14:textId="77777777" w:rsidR="00085C51" w:rsidRPr="00C520DA" w:rsidRDefault="00085C51" w:rsidP="00085C51">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5752541F" w14:textId="77777777" w:rsidR="00085C51" w:rsidRDefault="00085C51" w:rsidP="00CC338E">
      <w:pPr>
        <w:spacing w:line="240" w:lineRule="auto"/>
        <w:ind w:left="-806" w:right="-720"/>
        <w:rPr>
          <w:rFonts w:ascii="Arial" w:hAnsi="Arial" w:cs="Arial"/>
          <w:color w:val="000000" w:themeColor="text1"/>
          <w:sz w:val="20"/>
        </w:rPr>
      </w:pPr>
      <w:bookmarkStart w:id="0" w:name="_GoBack"/>
      <w:bookmarkEnd w:id="0"/>
    </w:p>
    <w:sectPr w:rsidR="00085C51"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5CAFE" w14:textId="77777777" w:rsidR="00780AD8" w:rsidRDefault="00780AD8" w:rsidP="00EF3EDC">
      <w:pPr>
        <w:spacing w:after="0" w:line="240" w:lineRule="auto"/>
      </w:pPr>
      <w:r>
        <w:separator/>
      </w:r>
    </w:p>
  </w:endnote>
  <w:endnote w:type="continuationSeparator" w:id="0">
    <w:p w14:paraId="546BDB04" w14:textId="77777777" w:rsidR="00780AD8" w:rsidRDefault="00780AD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2933FE0"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064B83"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4A8AD25"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93C97">
          <w:rPr>
            <w:rStyle w:val="PageNumber"/>
            <w:noProof/>
          </w:rPr>
          <w:t>2</w:t>
        </w:r>
        <w:r>
          <w:rPr>
            <w:rStyle w:val="PageNumber"/>
          </w:rPr>
          <w:fldChar w:fldCharType="end"/>
        </w:r>
      </w:p>
    </w:sdtContent>
  </w:sdt>
  <w:p w14:paraId="2607331E" w14:textId="6C8C61A8" w:rsidR="00E6424F" w:rsidRDefault="00AD4DD3" w:rsidP="00EF3EDC">
    <w:pPr>
      <w:pStyle w:val="Footer"/>
      <w:ind w:right="360"/>
    </w:pPr>
    <w:r>
      <w:rPr>
        <w:noProof/>
      </w:rPr>
      <mc:AlternateContent>
        <mc:Choice Requires="wps">
          <w:drawing>
            <wp:anchor distT="0" distB="0" distL="114300" distR="114300" simplePos="0" relativeHeight="251671552" behindDoc="0" locked="0" layoutInCell="1" allowOverlap="1" wp14:anchorId="608B496A" wp14:editId="68BFA9BB">
              <wp:simplePos x="0" y="0"/>
              <wp:positionH relativeFrom="column">
                <wp:posOffset>-653415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5697D8EA" w14:textId="77777777" w:rsidR="00AD4DD3" w:rsidRPr="00143054" w:rsidRDefault="00AD4DD3"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1A697D4D" w14:textId="77777777" w:rsidR="00AD4DD3" w:rsidRDefault="00AD4DD3" w:rsidP="00AD4D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B496A" id="_x0000_t202" coordsize="21600,21600" o:spt="202" path="m,l,21600r21600,l21600,xe">
              <v:stroke joinstyle="miter"/>
              <v:path gradientshapeok="t" o:connecttype="rect"/>
            </v:shapetype>
            <v:shape id="Text Box 3" o:spid="_x0000_s1028" type="#_x0000_t202" style="position:absolute;margin-left:-51.4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" fillcolor="white [3201]" stroked="f" strokeweight=".5pt">
              <v:textbox>
                <w:txbxContent>
                  <w:p w14:paraId="5697D8EA" w14:textId="77777777" w:rsidR="00AD4DD3" w:rsidRPr="00143054" w:rsidRDefault="00AD4DD3"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1A697D4D" w14:textId="77777777" w:rsidR="00AD4DD3" w:rsidRDefault="00AD4DD3" w:rsidP="00AD4DD3"/>
                </w:txbxContent>
              </v:textbox>
            </v:shape>
          </w:pict>
        </mc:Fallback>
      </mc:AlternateContent>
    </w:r>
    <w:r w:rsidR="00E6424F">
      <w:rPr>
        <w:noProof/>
      </w:rPr>
      <w:drawing>
        <wp:anchor distT="0" distB="0" distL="114300" distR="114300" simplePos="0" relativeHeight="251669504" behindDoc="0" locked="0" layoutInCell="1" allowOverlap="1" wp14:anchorId="055C177D" wp14:editId="38FDC5B1">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40DB5" w14:textId="77777777" w:rsidR="00AD4DD3" w:rsidRDefault="00AD4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591EE" w14:textId="77777777" w:rsidR="00780AD8" w:rsidRDefault="00780AD8" w:rsidP="00EF3EDC">
      <w:pPr>
        <w:spacing w:after="0" w:line="240" w:lineRule="auto"/>
      </w:pPr>
      <w:r>
        <w:separator/>
      </w:r>
    </w:p>
  </w:footnote>
  <w:footnote w:type="continuationSeparator" w:id="0">
    <w:p w14:paraId="66CA87FF" w14:textId="77777777" w:rsidR="00780AD8" w:rsidRDefault="00780AD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D9D66" w14:textId="77777777" w:rsidR="00AD4DD3" w:rsidRDefault="00AD4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5CF6" w14:textId="77777777" w:rsidR="00E6424F" w:rsidRDefault="00E6424F">
    <w:pPr>
      <w:pStyle w:val="Header"/>
    </w:pPr>
    <w:r w:rsidRPr="00EF3EDC">
      <w:rPr>
        <w:noProof/>
      </w:rPr>
      <w:drawing>
        <wp:anchor distT="0" distB="0" distL="114300" distR="114300" simplePos="0" relativeHeight="251667456" behindDoc="0" locked="0" layoutInCell="1" allowOverlap="1" wp14:anchorId="06E704CC" wp14:editId="67AFC57F">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D388C9A" wp14:editId="5D76C643">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E5576F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388C9A"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4E5576F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0A0DBC5" wp14:editId="261BEFD5">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37689D4" w14:textId="77777777" w:rsidR="00E6424F" w:rsidRPr="00EC6B18" w:rsidRDefault="00EC6B18"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77114D" w:rsidRPr="00EC6B18">
                            <w:rPr>
                              <w:rFonts w:ascii="Arial" w:eastAsia="Times New Roman" w:hAnsi="Arial" w:cs="Arial"/>
                              <w:color w:val="FFFFFF" w:themeColor="background1"/>
                              <w:sz w:val="32"/>
                              <w:szCs w:val="32"/>
                            </w:rPr>
                            <w:t>22</w:t>
                          </w:r>
                          <w:r>
                            <w:rPr>
                              <w:rFonts w:ascii="Arial" w:eastAsia="Times New Roman" w:hAnsi="Arial" w:cs="Arial"/>
                              <w:color w:val="FFFFFF" w:themeColor="background1"/>
                              <w:sz w:val="32"/>
                              <w:szCs w:val="32"/>
                            </w:rPr>
                            <w:t xml:space="preserve">: </w:t>
                          </w:r>
                          <w:r w:rsidR="0077114D" w:rsidRPr="00EC6B18">
                            <w:rPr>
                              <w:rFonts w:ascii="Arial" w:eastAsia="Times New Roman" w:hAnsi="Arial" w:cs="Arial"/>
                              <w:color w:val="FFFFFF" w:themeColor="background1"/>
                              <w:sz w:val="32"/>
                              <w:szCs w:val="32"/>
                            </w:rPr>
                            <w:t>Procurement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0DBC5"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537689D4" w14:textId="77777777" w:rsidR="00E6424F" w:rsidRPr="00EC6B18" w:rsidRDefault="00EC6B18"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77114D" w:rsidRPr="00EC6B18">
                      <w:rPr>
                        <w:rFonts w:ascii="Arial" w:eastAsia="Times New Roman" w:hAnsi="Arial" w:cs="Arial"/>
                        <w:color w:val="FFFFFF" w:themeColor="background1"/>
                        <w:sz w:val="32"/>
                        <w:szCs w:val="32"/>
                      </w:rPr>
                      <w:t>22</w:t>
                    </w:r>
                    <w:r>
                      <w:rPr>
                        <w:rFonts w:ascii="Arial" w:eastAsia="Times New Roman" w:hAnsi="Arial" w:cs="Arial"/>
                        <w:color w:val="FFFFFF" w:themeColor="background1"/>
                        <w:sz w:val="32"/>
                        <w:szCs w:val="32"/>
                      </w:rPr>
                      <w:t xml:space="preserve">: </w:t>
                    </w:r>
                    <w:r w:rsidR="0077114D" w:rsidRPr="00EC6B18">
                      <w:rPr>
                        <w:rFonts w:ascii="Arial" w:eastAsia="Times New Roman" w:hAnsi="Arial" w:cs="Arial"/>
                        <w:color w:val="FFFFFF" w:themeColor="background1"/>
                        <w:sz w:val="32"/>
                        <w:szCs w:val="32"/>
                      </w:rPr>
                      <w:t>Procurement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8CC7B00" wp14:editId="7797607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E848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1E41F" w14:textId="77777777" w:rsidR="00AD4DD3" w:rsidRDefault="00AD4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A428C"/>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F156C"/>
    <w:multiLevelType w:val="hybridMultilevel"/>
    <w:tmpl w:val="18B40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90402C"/>
    <w:multiLevelType w:val="hybridMultilevel"/>
    <w:tmpl w:val="2D4AB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E34C9"/>
    <w:multiLevelType w:val="multilevel"/>
    <w:tmpl w:val="76BC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20002E"/>
    <w:multiLevelType w:val="hybridMultilevel"/>
    <w:tmpl w:val="94D88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841594"/>
    <w:multiLevelType w:val="hybridMultilevel"/>
    <w:tmpl w:val="EF820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240737"/>
    <w:multiLevelType w:val="multilevel"/>
    <w:tmpl w:val="F602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7377A0"/>
    <w:multiLevelType w:val="hybridMultilevel"/>
    <w:tmpl w:val="48207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5"/>
  </w:num>
  <w:num w:numId="4">
    <w:abstractNumId w:val="26"/>
  </w:num>
  <w:num w:numId="5">
    <w:abstractNumId w:val="25"/>
  </w:num>
  <w:num w:numId="6">
    <w:abstractNumId w:val="1"/>
  </w:num>
  <w:num w:numId="7">
    <w:abstractNumId w:val="18"/>
  </w:num>
  <w:num w:numId="8">
    <w:abstractNumId w:val="21"/>
  </w:num>
  <w:num w:numId="9">
    <w:abstractNumId w:val="20"/>
  </w:num>
  <w:num w:numId="10">
    <w:abstractNumId w:val="4"/>
  </w:num>
  <w:num w:numId="11">
    <w:abstractNumId w:val="14"/>
  </w:num>
  <w:num w:numId="12">
    <w:abstractNumId w:val="23"/>
  </w:num>
  <w:num w:numId="13">
    <w:abstractNumId w:val="27"/>
  </w:num>
  <w:num w:numId="14">
    <w:abstractNumId w:val="9"/>
  </w:num>
  <w:num w:numId="15">
    <w:abstractNumId w:val="2"/>
  </w:num>
  <w:num w:numId="16">
    <w:abstractNumId w:val="11"/>
  </w:num>
  <w:num w:numId="17">
    <w:abstractNumId w:val="16"/>
  </w:num>
  <w:num w:numId="18">
    <w:abstractNumId w:val="22"/>
  </w:num>
  <w:num w:numId="19">
    <w:abstractNumId w:val="0"/>
  </w:num>
  <w:num w:numId="20">
    <w:abstractNumId w:val="13"/>
  </w:num>
  <w:num w:numId="21">
    <w:abstractNumId w:val="8"/>
  </w:num>
  <w:num w:numId="22">
    <w:abstractNumId w:val="19"/>
  </w:num>
  <w:num w:numId="23">
    <w:abstractNumId w:val="10"/>
  </w:num>
  <w:num w:numId="24">
    <w:abstractNumId w:val="3"/>
  </w:num>
  <w:num w:numId="25">
    <w:abstractNumId w:val="24"/>
  </w:num>
  <w:num w:numId="26">
    <w:abstractNumId w:val="7"/>
  </w:num>
  <w:num w:numId="27">
    <w:abstractNumId w:val="1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35BB1"/>
    <w:rsid w:val="000378B1"/>
    <w:rsid w:val="00062475"/>
    <w:rsid w:val="000653C7"/>
    <w:rsid w:val="00075D19"/>
    <w:rsid w:val="00085C51"/>
    <w:rsid w:val="000A6E92"/>
    <w:rsid w:val="00136210"/>
    <w:rsid w:val="00161045"/>
    <w:rsid w:val="00193C97"/>
    <w:rsid w:val="001D1F88"/>
    <w:rsid w:val="00205ECD"/>
    <w:rsid w:val="00262381"/>
    <w:rsid w:val="0029391E"/>
    <w:rsid w:val="00294677"/>
    <w:rsid w:val="002974D7"/>
    <w:rsid w:val="002C0DF1"/>
    <w:rsid w:val="002C74DE"/>
    <w:rsid w:val="002D4686"/>
    <w:rsid w:val="00352954"/>
    <w:rsid w:val="00396885"/>
    <w:rsid w:val="003B1516"/>
    <w:rsid w:val="003C261D"/>
    <w:rsid w:val="003E5CA8"/>
    <w:rsid w:val="003F4CB4"/>
    <w:rsid w:val="00445952"/>
    <w:rsid w:val="004615CC"/>
    <w:rsid w:val="004A1E20"/>
    <w:rsid w:val="004A4F34"/>
    <w:rsid w:val="004B2A18"/>
    <w:rsid w:val="00511C23"/>
    <w:rsid w:val="00570121"/>
    <w:rsid w:val="00570607"/>
    <w:rsid w:val="005B2ED4"/>
    <w:rsid w:val="00696439"/>
    <w:rsid w:val="006A10F6"/>
    <w:rsid w:val="006C4BFA"/>
    <w:rsid w:val="006E53C4"/>
    <w:rsid w:val="006F4E03"/>
    <w:rsid w:val="00716F2B"/>
    <w:rsid w:val="0075797C"/>
    <w:rsid w:val="0077114D"/>
    <w:rsid w:val="00780AD8"/>
    <w:rsid w:val="007D3143"/>
    <w:rsid w:val="007E01DD"/>
    <w:rsid w:val="007E4233"/>
    <w:rsid w:val="00803E87"/>
    <w:rsid w:val="00836339"/>
    <w:rsid w:val="008447F6"/>
    <w:rsid w:val="00862E7C"/>
    <w:rsid w:val="00880A05"/>
    <w:rsid w:val="00881BA3"/>
    <w:rsid w:val="00953BE6"/>
    <w:rsid w:val="00987AE5"/>
    <w:rsid w:val="009A669C"/>
    <w:rsid w:val="009D3556"/>
    <w:rsid w:val="009E1020"/>
    <w:rsid w:val="009F1EB9"/>
    <w:rsid w:val="00A0414C"/>
    <w:rsid w:val="00A763A3"/>
    <w:rsid w:val="00AA1CE0"/>
    <w:rsid w:val="00AD4DD3"/>
    <w:rsid w:val="00B012B2"/>
    <w:rsid w:val="00B20794"/>
    <w:rsid w:val="00B66B22"/>
    <w:rsid w:val="00B85751"/>
    <w:rsid w:val="00B957C7"/>
    <w:rsid w:val="00B973EE"/>
    <w:rsid w:val="00C246BE"/>
    <w:rsid w:val="00C30EE6"/>
    <w:rsid w:val="00C60AE0"/>
    <w:rsid w:val="00CC338E"/>
    <w:rsid w:val="00D31522"/>
    <w:rsid w:val="00D438A8"/>
    <w:rsid w:val="00D812BB"/>
    <w:rsid w:val="00DB1AC7"/>
    <w:rsid w:val="00E43CB1"/>
    <w:rsid w:val="00E54455"/>
    <w:rsid w:val="00E6424F"/>
    <w:rsid w:val="00E648FD"/>
    <w:rsid w:val="00E6649A"/>
    <w:rsid w:val="00E7094F"/>
    <w:rsid w:val="00E83150"/>
    <w:rsid w:val="00E83491"/>
    <w:rsid w:val="00E92E87"/>
    <w:rsid w:val="00EA0A14"/>
    <w:rsid w:val="00EB12CA"/>
    <w:rsid w:val="00EC6B18"/>
    <w:rsid w:val="00EF3EDC"/>
    <w:rsid w:val="00F242EC"/>
    <w:rsid w:val="00F451B6"/>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61F30"/>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EC6B1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438A8"/>
    <w:rPr>
      <w:sz w:val="16"/>
      <w:szCs w:val="16"/>
    </w:rPr>
  </w:style>
  <w:style w:type="paragraph" w:styleId="CommentText">
    <w:name w:val="annotation text"/>
    <w:basedOn w:val="Normal"/>
    <w:link w:val="CommentTextChar"/>
    <w:uiPriority w:val="99"/>
    <w:semiHidden/>
    <w:unhideWhenUsed/>
    <w:rsid w:val="00D438A8"/>
    <w:pPr>
      <w:spacing w:line="240" w:lineRule="auto"/>
    </w:pPr>
    <w:rPr>
      <w:sz w:val="20"/>
      <w:szCs w:val="20"/>
    </w:rPr>
  </w:style>
  <w:style w:type="character" w:customStyle="1" w:styleId="CommentTextChar">
    <w:name w:val="Comment Text Char"/>
    <w:basedOn w:val="DefaultParagraphFont"/>
    <w:link w:val="CommentText"/>
    <w:uiPriority w:val="99"/>
    <w:semiHidden/>
    <w:rsid w:val="00D438A8"/>
    <w:rPr>
      <w:sz w:val="20"/>
      <w:szCs w:val="20"/>
    </w:rPr>
  </w:style>
  <w:style w:type="paragraph" w:styleId="CommentSubject">
    <w:name w:val="annotation subject"/>
    <w:basedOn w:val="CommentText"/>
    <w:next w:val="CommentText"/>
    <w:link w:val="CommentSubjectChar"/>
    <w:uiPriority w:val="99"/>
    <w:semiHidden/>
    <w:unhideWhenUsed/>
    <w:rsid w:val="00D438A8"/>
    <w:rPr>
      <w:b/>
      <w:bCs/>
    </w:rPr>
  </w:style>
  <w:style w:type="character" w:customStyle="1" w:styleId="CommentSubjectChar">
    <w:name w:val="Comment Subject Char"/>
    <w:basedOn w:val="CommentTextChar"/>
    <w:link w:val="CommentSubject"/>
    <w:uiPriority w:val="99"/>
    <w:semiHidden/>
    <w:rsid w:val="00D438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22668">
      <w:bodyDiv w:val="1"/>
      <w:marLeft w:val="0"/>
      <w:marRight w:val="0"/>
      <w:marTop w:val="0"/>
      <w:marBottom w:val="0"/>
      <w:divBdr>
        <w:top w:val="none" w:sz="0" w:space="0" w:color="auto"/>
        <w:left w:val="none" w:sz="0" w:space="0" w:color="auto"/>
        <w:bottom w:val="none" w:sz="0" w:space="0" w:color="auto"/>
        <w:right w:val="none" w:sz="0" w:space="0" w:color="auto"/>
      </w:divBdr>
    </w:div>
    <w:div w:id="790901162">
      <w:bodyDiv w:val="1"/>
      <w:marLeft w:val="0"/>
      <w:marRight w:val="0"/>
      <w:marTop w:val="0"/>
      <w:marBottom w:val="0"/>
      <w:divBdr>
        <w:top w:val="none" w:sz="0" w:space="0" w:color="auto"/>
        <w:left w:val="none" w:sz="0" w:space="0" w:color="auto"/>
        <w:bottom w:val="none" w:sz="0" w:space="0" w:color="auto"/>
        <w:right w:val="none" w:sz="0" w:space="0" w:color="auto"/>
      </w:divBdr>
    </w:div>
    <w:div w:id="145760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rPr>
            <w:t>Click here to enter text.</w:t>
          </w:r>
        </w:p>
      </w:docPartBody>
    </w:docPart>
    <w:docPart>
      <w:docPartPr>
        <w:name w:val="260F0E6C295B4F948B929ACC00D12A8E"/>
        <w:category>
          <w:name w:val="General"/>
          <w:gallery w:val="placeholder"/>
        </w:category>
        <w:types>
          <w:type w:val="bbPlcHdr"/>
        </w:types>
        <w:behaviors>
          <w:behavior w:val="content"/>
        </w:behaviors>
        <w:guid w:val="{00F0F245-609A-44D7-BFCA-D70272C23A26}"/>
      </w:docPartPr>
      <w:docPartBody>
        <w:p w:rsidR="00A51E6C" w:rsidRDefault="00222A3A" w:rsidP="00222A3A">
          <w:pPr>
            <w:pStyle w:val="260F0E6C295B4F948B929ACC00D12A8E"/>
          </w:pPr>
          <w:r w:rsidRPr="00587CDB">
            <w:rPr>
              <w:rStyle w:val="PlaceholderText"/>
            </w:rPr>
            <w:t>Click here to enter text.</w:t>
          </w:r>
        </w:p>
      </w:docPartBody>
    </w:docPart>
    <w:docPart>
      <w:docPartPr>
        <w:name w:val="6A1A2A0DAAFC40E7BD3B609E4D3AA36E"/>
        <w:category>
          <w:name w:val="General"/>
          <w:gallery w:val="placeholder"/>
        </w:category>
        <w:types>
          <w:type w:val="bbPlcHdr"/>
        </w:types>
        <w:behaviors>
          <w:behavior w:val="content"/>
        </w:behaviors>
        <w:guid w:val="{0CDE86C9-B7B4-4713-B6F6-EA8788A3340F}"/>
      </w:docPartPr>
      <w:docPartBody>
        <w:p w:rsidR="0013674F" w:rsidRDefault="0099051D" w:rsidP="0099051D">
          <w:pPr>
            <w:pStyle w:val="6A1A2A0DAAFC40E7BD3B609E4D3AA36E"/>
          </w:pPr>
          <w:r w:rsidRPr="00587CDB">
            <w:rPr>
              <w:rStyle w:val="PlaceholderText"/>
            </w:rPr>
            <w:t>Click here to enter text.</w:t>
          </w:r>
        </w:p>
      </w:docPartBody>
    </w:docPart>
    <w:docPart>
      <w:docPartPr>
        <w:name w:val="B8DA7DAF280A4915ABD3DBE7C9CECE7D"/>
        <w:category>
          <w:name w:val="General"/>
          <w:gallery w:val="placeholder"/>
        </w:category>
        <w:types>
          <w:type w:val="bbPlcHdr"/>
        </w:types>
        <w:behaviors>
          <w:behavior w:val="content"/>
        </w:behaviors>
        <w:guid w:val="{BA65BD23-EDF8-4BF1-A4E5-A1AD076D549E}"/>
      </w:docPartPr>
      <w:docPartBody>
        <w:p w:rsidR="0013674F" w:rsidRDefault="0099051D" w:rsidP="0099051D">
          <w:pPr>
            <w:pStyle w:val="B8DA7DAF280A4915ABD3DBE7C9CECE7D"/>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49"/>
    <w:rsid w:val="0013674F"/>
    <w:rsid w:val="001F1DB2"/>
    <w:rsid w:val="00222A3A"/>
    <w:rsid w:val="002B39C2"/>
    <w:rsid w:val="003410B2"/>
    <w:rsid w:val="006E6135"/>
    <w:rsid w:val="0071136E"/>
    <w:rsid w:val="0073377B"/>
    <w:rsid w:val="007409BB"/>
    <w:rsid w:val="008F40CA"/>
    <w:rsid w:val="0099051D"/>
    <w:rsid w:val="00A51E6C"/>
    <w:rsid w:val="00AB7E39"/>
    <w:rsid w:val="00AD27CA"/>
    <w:rsid w:val="00AD6C46"/>
    <w:rsid w:val="00BA0E3D"/>
    <w:rsid w:val="00CC3E52"/>
    <w:rsid w:val="00EA0149"/>
    <w:rsid w:val="00F3661D"/>
    <w:rsid w:val="00F46434"/>
    <w:rsid w:val="00FD1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051D"/>
    <w:rPr>
      <w:color w:val="808080"/>
    </w:rPr>
  </w:style>
  <w:style w:type="paragraph" w:customStyle="1" w:styleId="65C4959BDAA04693BAE676F069612CAD">
    <w:name w:val="65C4959BDAA04693BAE676F069612CAD"/>
    <w:rsid w:val="00222A3A"/>
  </w:style>
  <w:style w:type="paragraph" w:customStyle="1" w:styleId="260F0E6C295B4F948B929ACC00D12A8E">
    <w:name w:val="260F0E6C295B4F948B929ACC00D12A8E"/>
    <w:rsid w:val="00222A3A"/>
  </w:style>
  <w:style w:type="paragraph" w:customStyle="1" w:styleId="6A1A2A0DAAFC40E7BD3B609E4D3AA36E">
    <w:name w:val="6A1A2A0DAAFC40E7BD3B609E4D3AA36E"/>
    <w:rsid w:val="0099051D"/>
  </w:style>
  <w:style w:type="paragraph" w:customStyle="1" w:styleId="B8DA7DAF280A4915ABD3DBE7C9CECE7D">
    <w:name w:val="B8DA7DAF280A4915ABD3DBE7C9CECE7D"/>
    <w:rsid w:val="009905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12</cp:revision>
  <cp:lastPrinted>2018-10-09T18:41:00Z</cp:lastPrinted>
  <dcterms:created xsi:type="dcterms:W3CDTF">2019-08-15T12:27:00Z</dcterms:created>
  <dcterms:modified xsi:type="dcterms:W3CDTF">2019-09-16T12:59:00Z</dcterms:modified>
</cp:coreProperties>
</file>